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4C028" w14:textId="77777777" w:rsidR="00397EB7" w:rsidRPr="004A0720" w:rsidRDefault="00397EB7" w:rsidP="00397EB7">
      <w:pPr>
        <w:pStyle w:val="Tytu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ab/>
      </w:r>
      <w:bookmarkStart w:id="0" w:name="_GoBack"/>
      <w:bookmarkEnd w:id="0"/>
    </w:p>
    <w:p w14:paraId="55FCA089" w14:textId="385B1DD7" w:rsidR="00397EB7" w:rsidRPr="004A0720" w:rsidRDefault="00397EB7" w:rsidP="00397EB7">
      <w:pPr>
        <w:jc w:val="center"/>
        <w:rPr>
          <w:rFonts w:ascii="Open Sans" w:hAnsi="Open Sans" w:cs="Open Sans"/>
          <w:sz w:val="22"/>
          <w:szCs w:val="22"/>
        </w:rPr>
      </w:pPr>
      <w:bookmarkStart w:id="1" w:name="_Hlk199930211"/>
      <w:r w:rsidRPr="004A0720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3C2B8406" wp14:editId="7B97587F">
            <wp:extent cx="3492500" cy="603250"/>
            <wp:effectExtent l="0" t="0" r="0" b="6350"/>
            <wp:docPr id="880366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7A79816" w14:textId="77777777" w:rsidR="00397EB7" w:rsidRPr="004A0720" w:rsidRDefault="00397EB7" w:rsidP="00397EB7">
      <w:pPr>
        <w:jc w:val="both"/>
        <w:rPr>
          <w:rFonts w:ascii="Open Sans" w:hAnsi="Open Sans" w:cs="Open Sans"/>
          <w:sz w:val="22"/>
          <w:szCs w:val="22"/>
        </w:rPr>
      </w:pPr>
    </w:p>
    <w:p w14:paraId="5382688C" w14:textId="77777777" w:rsidR="00397EB7" w:rsidRPr="004A0720" w:rsidRDefault="00397EB7" w:rsidP="00397EB7">
      <w:pPr>
        <w:jc w:val="both"/>
        <w:rPr>
          <w:rFonts w:ascii="Open Sans" w:hAnsi="Open Sans" w:cs="Open Sans"/>
          <w:caps/>
          <w:sz w:val="22"/>
          <w:szCs w:val="22"/>
        </w:rPr>
      </w:pPr>
    </w:p>
    <w:p w14:paraId="4CF1938F" w14:textId="77777777" w:rsidR="00397EB7" w:rsidRPr="004A0720" w:rsidRDefault="00397EB7" w:rsidP="00397EB7">
      <w:pPr>
        <w:jc w:val="center"/>
        <w:rPr>
          <w:rFonts w:ascii="Open Sans" w:hAnsi="Open Sans" w:cs="Open Sans"/>
          <w:caps/>
          <w:sz w:val="22"/>
          <w:szCs w:val="22"/>
        </w:rPr>
      </w:pPr>
    </w:p>
    <w:p w14:paraId="6AB6A07A" w14:textId="77777777" w:rsidR="00397EB7" w:rsidRPr="004A0720" w:rsidRDefault="00397EB7" w:rsidP="00397EB7">
      <w:pPr>
        <w:spacing w:before="0" w:after="0"/>
        <w:jc w:val="center"/>
        <w:rPr>
          <w:rFonts w:ascii="Open Sans" w:hAnsi="Open Sans" w:cs="Open Sans"/>
          <w:b/>
          <w:caps/>
          <w:color w:val="4F81BD"/>
          <w:sz w:val="48"/>
          <w:szCs w:val="48"/>
        </w:rPr>
      </w:pPr>
      <w:r w:rsidRPr="004A0720">
        <w:rPr>
          <w:rFonts w:ascii="Open Sans" w:hAnsi="Open Sans" w:cs="Open Sans"/>
          <w:b/>
          <w:caps/>
          <w:color w:val="4F81BD"/>
          <w:sz w:val="48"/>
          <w:szCs w:val="48"/>
        </w:rPr>
        <w:t>Program STUDIÓW</w:t>
      </w:r>
    </w:p>
    <w:p w14:paraId="7B3745C1" w14:textId="77777777" w:rsidR="00397EB7" w:rsidRPr="004A0720" w:rsidRDefault="00397EB7" w:rsidP="00397EB7">
      <w:pPr>
        <w:spacing w:before="0" w:after="0"/>
        <w:jc w:val="center"/>
        <w:rPr>
          <w:rFonts w:ascii="Open Sans" w:hAnsi="Open Sans" w:cs="Open Sans"/>
          <w:b/>
          <w:caps/>
          <w:color w:val="1F497D"/>
          <w:sz w:val="48"/>
          <w:szCs w:val="48"/>
        </w:rPr>
      </w:pPr>
      <w:r w:rsidRPr="004A0720">
        <w:rPr>
          <w:rFonts w:ascii="Open Sans" w:hAnsi="Open Sans" w:cs="Open Sans"/>
          <w:b/>
          <w:caps/>
          <w:color w:val="1F497D"/>
          <w:sz w:val="48"/>
          <w:szCs w:val="48"/>
        </w:rPr>
        <w:t>PEDAGOGIKA</w:t>
      </w:r>
    </w:p>
    <w:p w14:paraId="127BEA5D" w14:textId="77777777" w:rsidR="00397EB7" w:rsidRPr="004A0720" w:rsidRDefault="00397EB7" w:rsidP="00397EB7">
      <w:pPr>
        <w:spacing w:before="0" w:after="0"/>
        <w:jc w:val="center"/>
        <w:rPr>
          <w:rFonts w:ascii="Open Sans" w:hAnsi="Open Sans" w:cs="Open Sans"/>
          <w:b/>
          <w:caps/>
          <w:color w:val="4F81BD"/>
          <w:sz w:val="48"/>
          <w:szCs w:val="48"/>
        </w:rPr>
      </w:pPr>
      <w:r w:rsidRPr="004A0720">
        <w:rPr>
          <w:rFonts w:ascii="Open Sans" w:hAnsi="Open Sans" w:cs="Open Sans"/>
          <w:b/>
          <w:caps/>
          <w:color w:val="1F497D"/>
          <w:sz w:val="48"/>
          <w:szCs w:val="48"/>
        </w:rPr>
        <w:t>II STOPIEŃ</w:t>
      </w:r>
      <w:r w:rsidRPr="004A0720">
        <w:rPr>
          <w:rFonts w:ascii="Open Sans" w:hAnsi="Open Sans" w:cs="Open Sans"/>
          <w:b/>
          <w:caps/>
          <w:color w:val="1F497D"/>
          <w:sz w:val="48"/>
          <w:szCs w:val="48"/>
        </w:rPr>
        <w:br/>
      </w:r>
      <w:r w:rsidRPr="004A0720">
        <w:rPr>
          <w:rFonts w:ascii="Open Sans" w:hAnsi="Open Sans" w:cs="Open Sans"/>
          <w:b/>
          <w:caps/>
          <w:color w:val="4F81BD"/>
          <w:sz w:val="48"/>
          <w:szCs w:val="48"/>
        </w:rPr>
        <w:t>PROFIL PRAKTYCZNY</w:t>
      </w:r>
    </w:p>
    <w:p w14:paraId="36DA9EF8" w14:textId="77777777" w:rsidR="00397EB7" w:rsidRPr="004A0720" w:rsidRDefault="00397EB7" w:rsidP="00397EB7">
      <w:pPr>
        <w:spacing w:before="0" w:after="0"/>
        <w:jc w:val="center"/>
        <w:rPr>
          <w:rFonts w:ascii="Open Sans" w:hAnsi="Open Sans" w:cs="Open Sans"/>
          <w:b/>
          <w:color w:val="4F81BD"/>
          <w:sz w:val="48"/>
          <w:szCs w:val="48"/>
        </w:rPr>
      </w:pPr>
      <w:r w:rsidRPr="004A0720">
        <w:rPr>
          <w:rFonts w:ascii="Open Sans" w:hAnsi="Open Sans" w:cs="Open Sans"/>
          <w:b/>
          <w:color w:val="4F81BD"/>
          <w:sz w:val="48"/>
          <w:szCs w:val="48"/>
        </w:rPr>
        <w:t>CYKL 202</w:t>
      </w:r>
      <w:r>
        <w:rPr>
          <w:rFonts w:ascii="Open Sans" w:hAnsi="Open Sans" w:cs="Open Sans"/>
          <w:b/>
          <w:color w:val="4F81BD"/>
          <w:sz w:val="48"/>
          <w:szCs w:val="48"/>
        </w:rPr>
        <w:t>5</w:t>
      </w:r>
      <w:r w:rsidRPr="004A0720">
        <w:rPr>
          <w:rFonts w:ascii="Open Sans" w:hAnsi="Open Sans" w:cs="Open Sans"/>
          <w:b/>
          <w:color w:val="4F81BD"/>
          <w:sz w:val="48"/>
          <w:szCs w:val="48"/>
        </w:rPr>
        <w:t>-202</w:t>
      </w:r>
      <w:r>
        <w:rPr>
          <w:rFonts w:ascii="Open Sans" w:hAnsi="Open Sans" w:cs="Open Sans"/>
          <w:b/>
          <w:color w:val="4F81BD"/>
          <w:sz w:val="48"/>
          <w:szCs w:val="48"/>
        </w:rPr>
        <w:t>7</w:t>
      </w:r>
    </w:p>
    <w:p w14:paraId="7C1157DF" w14:textId="77777777" w:rsidR="00397EB7" w:rsidRPr="004A0720" w:rsidRDefault="00397EB7" w:rsidP="00397EB7">
      <w:pPr>
        <w:tabs>
          <w:tab w:val="left" w:pos="2295"/>
        </w:tabs>
        <w:jc w:val="both"/>
        <w:rPr>
          <w:rFonts w:ascii="Open Sans" w:hAnsi="Open Sans" w:cs="Open Sans"/>
          <w:caps/>
          <w:sz w:val="22"/>
          <w:szCs w:val="22"/>
        </w:rPr>
      </w:pPr>
    </w:p>
    <w:p w14:paraId="406506AA" w14:textId="77777777" w:rsidR="00397EB7" w:rsidRPr="004A0720" w:rsidRDefault="00397EB7" w:rsidP="00397EB7">
      <w:pPr>
        <w:tabs>
          <w:tab w:val="left" w:pos="2295"/>
        </w:tabs>
        <w:jc w:val="both"/>
        <w:rPr>
          <w:rFonts w:ascii="Open Sans" w:hAnsi="Open Sans" w:cs="Open Sans"/>
          <w:caps/>
          <w:sz w:val="22"/>
          <w:szCs w:val="22"/>
        </w:rPr>
      </w:pPr>
    </w:p>
    <w:p w14:paraId="7EBD7CF3" w14:textId="77777777" w:rsidR="00397EB7" w:rsidRPr="004A0720" w:rsidRDefault="00397EB7" w:rsidP="00397EB7">
      <w:pPr>
        <w:jc w:val="both"/>
        <w:rPr>
          <w:rFonts w:ascii="Open Sans" w:hAnsi="Open Sans" w:cs="Open Sans"/>
          <w:b/>
          <w:caps/>
          <w:color w:val="1F497D"/>
          <w:sz w:val="22"/>
          <w:szCs w:val="22"/>
        </w:rPr>
      </w:pPr>
    </w:p>
    <w:p w14:paraId="466F6446" w14:textId="77777777" w:rsidR="00397EB7" w:rsidRPr="004A0720" w:rsidRDefault="00397EB7" w:rsidP="00397EB7">
      <w:pPr>
        <w:ind w:left="2832" w:firstLine="708"/>
        <w:jc w:val="both"/>
        <w:rPr>
          <w:rFonts w:ascii="Open Sans" w:hAnsi="Open Sans" w:cs="Open Sans"/>
          <w:b/>
          <w:caps/>
          <w:color w:val="1F497D"/>
          <w:sz w:val="28"/>
          <w:szCs w:val="28"/>
        </w:rPr>
      </w:pPr>
    </w:p>
    <w:p w14:paraId="3A669DC8" w14:textId="77777777" w:rsidR="00397EB7" w:rsidRPr="004A0720" w:rsidRDefault="00397EB7" w:rsidP="00397EB7">
      <w:pPr>
        <w:jc w:val="right"/>
        <w:rPr>
          <w:rFonts w:ascii="Open Sans" w:hAnsi="Open Sans" w:cs="Open Sans"/>
          <w:b/>
          <w:color w:val="1F497D"/>
          <w:sz w:val="28"/>
          <w:szCs w:val="28"/>
        </w:rPr>
      </w:pPr>
      <w:r w:rsidRPr="004A0720">
        <w:rPr>
          <w:rFonts w:ascii="Open Sans" w:hAnsi="Open Sans" w:cs="Open Sans"/>
          <w:b/>
          <w:caps/>
          <w:color w:val="1F497D"/>
          <w:sz w:val="28"/>
          <w:szCs w:val="28"/>
        </w:rPr>
        <w:t xml:space="preserve">INSTYTUT </w:t>
      </w:r>
      <w:r>
        <w:rPr>
          <w:rFonts w:ascii="Open Sans" w:hAnsi="Open Sans" w:cs="Open Sans"/>
          <w:b/>
          <w:caps/>
          <w:color w:val="1F497D"/>
          <w:sz w:val="28"/>
          <w:szCs w:val="28"/>
        </w:rPr>
        <w:t>NAUK SPOŁECZNYCH</w:t>
      </w:r>
    </w:p>
    <w:p w14:paraId="0DBFDF05" w14:textId="77777777" w:rsidR="00397EB7" w:rsidRDefault="00397EB7" w:rsidP="00397EB7">
      <w:pPr>
        <w:jc w:val="right"/>
        <w:rPr>
          <w:rFonts w:ascii="Open Sans" w:hAnsi="Open Sans" w:cs="Open Sans"/>
          <w:b/>
          <w:caps/>
          <w:color w:val="1F497D"/>
          <w:sz w:val="28"/>
          <w:szCs w:val="28"/>
        </w:rPr>
      </w:pPr>
      <w:r w:rsidRPr="004A0720">
        <w:rPr>
          <w:rFonts w:ascii="Open Sans" w:hAnsi="Open Sans" w:cs="Open Sans"/>
          <w:b/>
          <w:caps/>
          <w:color w:val="1F497D"/>
          <w:sz w:val="28"/>
          <w:szCs w:val="28"/>
        </w:rPr>
        <w:t>PAŃSTWOWA AKademia Nauk Stosowanyc</w:t>
      </w:r>
      <w:r>
        <w:rPr>
          <w:rFonts w:ascii="Open Sans" w:hAnsi="Open Sans" w:cs="Open Sans"/>
          <w:b/>
          <w:caps/>
          <w:color w:val="1F497D"/>
          <w:sz w:val="28"/>
          <w:szCs w:val="28"/>
        </w:rPr>
        <w:t>h</w:t>
      </w:r>
    </w:p>
    <w:p w14:paraId="14DB82BC" w14:textId="77777777" w:rsidR="00397EB7" w:rsidRPr="004A0720" w:rsidRDefault="00397EB7" w:rsidP="00397EB7">
      <w:pPr>
        <w:jc w:val="right"/>
        <w:rPr>
          <w:rFonts w:ascii="Open Sans" w:hAnsi="Open Sans" w:cs="Open Sans"/>
          <w:b/>
          <w:caps/>
          <w:color w:val="1F497D"/>
          <w:sz w:val="28"/>
          <w:szCs w:val="28"/>
        </w:rPr>
      </w:pPr>
      <w:r w:rsidRPr="004A0720">
        <w:rPr>
          <w:rFonts w:ascii="Open Sans" w:hAnsi="Open Sans" w:cs="Open Sans"/>
          <w:b/>
          <w:caps/>
          <w:color w:val="1F497D"/>
          <w:sz w:val="28"/>
          <w:szCs w:val="28"/>
        </w:rPr>
        <w:t xml:space="preserve"> W GŁOGOWIE</w:t>
      </w:r>
    </w:p>
    <w:p w14:paraId="44331773" w14:textId="77777777" w:rsidR="00397EB7" w:rsidRPr="004A0720" w:rsidRDefault="00397EB7" w:rsidP="00397EB7">
      <w:pPr>
        <w:tabs>
          <w:tab w:val="left" w:pos="2295"/>
        </w:tabs>
        <w:jc w:val="right"/>
        <w:rPr>
          <w:rFonts w:ascii="Open Sans" w:hAnsi="Open Sans" w:cs="Open Sans"/>
          <w:caps/>
          <w:color w:val="1F497D"/>
          <w:sz w:val="22"/>
          <w:szCs w:val="22"/>
        </w:rPr>
      </w:pPr>
    </w:p>
    <w:p w14:paraId="7717769C" w14:textId="77777777" w:rsidR="00397EB7" w:rsidRPr="004A0720" w:rsidRDefault="00397EB7" w:rsidP="00397EB7">
      <w:pPr>
        <w:tabs>
          <w:tab w:val="left" w:pos="2295"/>
        </w:tabs>
        <w:jc w:val="both"/>
        <w:rPr>
          <w:rFonts w:ascii="Open Sans" w:hAnsi="Open Sans" w:cs="Open Sans"/>
          <w:b/>
          <w:caps/>
          <w:sz w:val="22"/>
          <w:szCs w:val="22"/>
        </w:rPr>
      </w:pPr>
    </w:p>
    <w:p w14:paraId="5A2E24B9" w14:textId="77777777" w:rsidR="00397EB7" w:rsidRPr="004A0720" w:rsidRDefault="00397EB7" w:rsidP="00397EB7">
      <w:pPr>
        <w:tabs>
          <w:tab w:val="left" w:pos="2706"/>
        </w:tabs>
        <w:rPr>
          <w:rFonts w:ascii="Open Sans" w:hAnsi="Open Sans" w:cs="Open Sans"/>
          <w:b/>
          <w:caps/>
          <w:color w:val="1F497D"/>
          <w:sz w:val="22"/>
          <w:szCs w:val="22"/>
        </w:rPr>
      </w:pPr>
    </w:p>
    <w:p w14:paraId="3743B655" w14:textId="77777777" w:rsidR="00397EB7" w:rsidRPr="004A0720" w:rsidRDefault="00397EB7" w:rsidP="00397EB7">
      <w:pPr>
        <w:tabs>
          <w:tab w:val="left" w:pos="2706"/>
        </w:tabs>
        <w:jc w:val="center"/>
        <w:rPr>
          <w:rFonts w:ascii="Open Sans" w:hAnsi="Open Sans" w:cs="Open Sans"/>
          <w:b/>
          <w:caps/>
          <w:color w:val="1F497D"/>
          <w:sz w:val="22"/>
          <w:szCs w:val="22"/>
        </w:rPr>
      </w:pPr>
      <w:r w:rsidRPr="004A0720">
        <w:rPr>
          <w:rFonts w:ascii="Open Sans" w:hAnsi="Open Sans" w:cs="Open Sans"/>
          <w:b/>
          <w:caps/>
          <w:color w:val="1F497D"/>
          <w:sz w:val="22"/>
          <w:szCs w:val="22"/>
        </w:rPr>
        <w:t>Głogów 202</w:t>
      </w:r>
      <w:r>
        <w:rPr>
          <w:rFonts w:ascii="Open Sans" w:hAnsi="Open Sans" w:cs="Open Sans"/>
          <w:b/>
          <w:caps/>
          <w:color w:val="1F497D"/>
          <w:sz w:val="22"/>
          <w:szCs w:val="22"/>
        </w:rPr>
        <w:t>5</w:t>
      </w:r>
    </w:p>
    <w:p w14:paraId="7413D22F" w14:textId="77777777" w:rsidR="003F7785" w:rsidRDefault="003F7785" w:rsidP="003F7785">
      <w:pPr>
        <w:pStyle w:val="Nagwekspisutreci"/>
        <w:jc w:val="both"/>
        <w:rPr>
          <w:rFonts w:ascii="Open Sans" w:hAnsi="Open Sans" w:cs="Open Sans"/>
          <w:b/>
          <w:sz w:val="22"/>
        </w:rPr>
      </w:pPr>
      <w:r w:rsidRPr="004A0720">
        <w:rPr>
          <w:rFonts w:ascii="Open Sans" w:hAnsi="Open Sans" w:cs="Open Sans"/>
          <w:b/>
          <w:sz w:val="22"/>
        </w:rPr>
        <w:lastRenderedPageBreak/>
        <w:t>Spis treści</w:t>
      </w:r>
    </w:p>
    <w:p w14:paraId="1EF33DDC" w14:textId="2E8A39C9" w:rsidR="003F7785" w:rsidRDefault="003F7785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>
        <w:rPr>
          <w:rFonts w:ascii="Open Sans" w:hAnsi="Open Sans" w:cs="Open Sans"/>
          <w:b w:val="0"/>
          <w:sz w:val="22"/>
        </w:rPr>
        <w:fldChar w:fldCharType="begin"/>
      </w:r>
      <w:r>
        <w:rPr>
          <w:rFonts w:ascii="Open Sans" w:hAnsi="Open Sans" w:cs="Open Sans"/>
          <w:b w:val="0"/>
          <w:sz w:val="22"/>
        </w:rPr>
        <w:instrText xml:space="preserve"> TOC \o "1-3" \h </w:instrText>
      </w:r>
      <w:r>
        <w:rPr>
          <w:rFonts w:ascii="Open Sans" w:hAnsi="Open Sans" w:cs="Open Sans"/>
          <w:b w:val="0"/>
          <w:sz w:val="22"/>
        </w:rPr>
        <w:fldChar w:fldCharType="separate"/>
      </w:r>
      <w:hyperlink w:anchor="_Toc201658678" w:history="1">
        <w:r w:rsidRPr="00360D8C">
          <w:rPr>
            <w:rStyle w:val="Hipercze"/>
            <w:rFonts w:ascii="Open Sans" w:hAnsi="Open Sans" w:cs="Open Sans"/>
            <w:noProof/>
          </w:rPr>
          <w:t>CHARAKTERYSTYKA KIERUNKU STUDIÓW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_Toc201658678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7498DA9D" w14:textId="2CD77EF2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79" w:history="1">
        <w:r w:rsidR="003F7785" w:rsidRPr="00360D8C">
          <w:rPr>
            <w:rStyle w:val="Hipercze"/>
            <w:rFonts w:ascii="Open Sans" w:hAnsi="Open Sans" w:cs="Open Sans"/>
            <w:noProof/>
          </w:rPr>
          <w:t>PROGRAM studiów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_Toc201658679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12</w:t>
        </w:r>
        <w:r w:rsidR="003F7785">
          <w:rPr>
            <w:noProof/>
          </w:rPr>
          <w:fldChar w:fldCharType="end"/>
        </w:r>
      </w:hyperlink>
    </w:p>
    <w:p w14:paraId="2707B3FF" w14:textId="1381CC11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0" w:history="1">
        <w:r w:rsidR="003F7785" w:rsidRPr="00360D8C">
          <w:rPr>
            <w:rStyle w:val="Hipercze"/>
            <w:rFonts w:ascii="Open Sans" w:hAnsi="Open Sans" w:cs="Open Sans"/>
            <w:noProof/>
          </w:rPr>
          <w:t>Metody weryfikacji opisanych kierunkowych efektów uczenia się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_Toc201658680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13</w:t>
        </w:r>
        <w:r w:rsidR="003F7785">
          <w:rPr>
            <w:noProof/>
          </w:rPr>
          <w:fldChar w:fldCharType="end"/>
        </w:r>
      </w:hyperlink>
    </w:p>
    <w:p w14:paraId="6D90F3F5" w14:textId="0D6C11E0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1" w:history="1">
        <w:r w:rsidR="003F7785" w:rsidRPr="00360D8C">
          <w:rPr>
            <w:rStyle w:val="Hipercze"/>
            <w:rFonts w:ascii="Open Sans" w:hAnsi="Open Sans" w:cs="Open Sans"/>
            <w:noProof/>
          </w:rPr>
          <w:t>Liczba semestrów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_Toc201658681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13</w:t>
        </w:r>
        <w:r w:rsidR="003F7785">
          <w:rPr>
            <w:noProof/>
          </w:rPr>
          <w:fldChar w:fldCharType="end"/>
        </w:r>
      </w:hyperlink>
    </w:p>
    <w:p w14:paraId="6CEBF24A" w14:textId="5B607F85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2" w:history="1">
        <w:r w:rsidR="003F7785" w:rsidRPr="00360D8C">
          <w:rPr>
            <w:rStyle w:val="Hipercze"/>
            <w:rFonts w:ascii="Open Sans" w:hAnsi="Open Sans" w:cs="Open Sans"/>
            <w:noProof/>
          </w:rPr>
          <w:t>Liczba punktów ECTS konieczna do uzyskania kwalifikacji odpowiadających poziomowi kształcenia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_Toc201658682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13</w:t>
        </w:r>
        <w:r w:rsidR="003F7785">
          <w:rPr>
            <w:noProof/>
          </w:rPr>
          <w:fldChar w:fldCharType="end"/>
        </w:r>
      </w:hyperlink>
    </w:p>
    <w:p w14:paraId="32BAFD7D" w14:textId="1376D515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3" w:history="1">
        <w:r w:rsidR="003F7785" w:rsidRPr="00360D8C">
          <w:rPr>
            <w:rStyle w:val="Hipercze"/>
            <w:rFonts w:ascii="Open Sans" w:hAnsi="Open Sans" w:cs="Open Sans"/>
            <w:noProof/>
          </w:rPr>
          <w:t>Wymiar, zasady i forma odbywania praktyk zawodowych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_Toc201658683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13</w:t>
        </w:r>
        <w:r w:rsidR="003F7785">
          <w:rPr>
            <w:noProof/>
          </w:rPr>
          <w:fldChar w:fldCharType="end"/>
        </w:r>
      </w:hyperlink>
    </w:p>
    <w:p w14:paraId="4A9B80F2" w14:textId="3A405C57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4" w:history="1">
        <w:r w:rsidR="003F7785" w:rsidRPr="00360D8C">
          <w:rPr>
            <w:rStyle w:val="Hipercze"/>
            <w:rFonts w:ascii="Open Sans" w:hAnsi="Open Sans" w:cs="Open Sans"/>
            <w:noProof/>
          </w:rPr>
          <w:t>Moduły kształcenia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_Toc201658684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14</w:t>
        </w:r>
        <w:r w:rsidR="003F7785">
          <w:rPr>
            <w:noProof/>
          </w:rPr>
          <w:fldChar w:fldCharType="end"/>
        </w:r>
      </w:hyperlink>
    </w:p>
    <w:p w14:paraId="4AAEAA44" w14:textId="302FD423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5" w:history="1">
        <w:r w:rsidR="003F7785" w:rsidRPr="00360D8C">
          <w:rPr>
            <w:rStyle w:val="Hipercze"/>
            <w:rFonts w:ascii="Open Sans" w:hAnsi="Open Sans" w:cs="Open Sans"/>
            <w:noProof/>
          </w:rPr>
          <w:t>Przedmioty do wyboru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_Toc201658685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15</w:t>
        </w:r>
        <w:r w:rsidR="003F7785">
          <w:rPr>
            <w:noProof/>
          </w:rPr>
          <w:fldChar w:fldCharType="end"/>
        </w:r>
      </w:hyperlink>
    </w:p>
    <w:p w14:paraId="29C6D130" w14:textId="719B4227" w:rsidR="003F7785" w:rsidRDefault="00BE1A6E">
      <w:pPr>
        <w:pStyle w:val="Spistreci3"/>
        <w:tabs>
          <w:tab w:val="right" w:leader="dot" w:pos="9202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201658686" w:history="1">
        <w:r w:rsidR="003F7785" w:rsidRPr="00360D8C">
          <w:rPr>
            <w:rStyle w:val="Hipercze"/>
            <w:rFonts w:ascii="Open Sans" w:hAnsi="Open Sans" w:cs="Open Sans"/>
            <w:noProof/>
          </w:rPr>
          <w:t>Procentowy udział przedmiotów wybieralnych w cyklu kształcenia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_Toc201658686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15</w:t>
        </w:r>
        <w:r w:rsidR="003F7785">
          <w:rPr>
            <w:noProof/>
          </w:rPr>
          <w:fldChar w:fldCharType="end"/>
        </w:r>
      </w:hyperlink>
    </w:p>
    <w:p w14:paraId="4B53FA26" w14:textId="4A403F51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7" w:history="1">
        <w:r w:rsidR="003F7785" w:rsidRPr="00360D8C">
          <w:rPr>
            <w:rStyle w:val="Hipercze"/>
            <w:rFonts w:ascii="Open Sans" w:hAnsi="Open Sans" w:cs="Open Sans"/>
            <w:noProof/>
          </w:rPr>
          <w:t>Procentowy udział wykładów oraz zajęć praktycznych w cyklu kształcenia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_Toc201658687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16</w:t>
        </w:r>
        <w:r w:rsidR="003F7785">
          <w:rPr>
            <w:noProof/>
          </w:rPr>
          <w:fldChar w:fldCharType="end"/>
        </w:r>
      </w:hyperlink>
    </w:p>
    <w:p w14:paraId="6FB06A3B" w14:textId="62743BFB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8" w:history="1">
        <w:r w:rsidR="003F7785" w:rsidRPr="00360D8C">
          <w:rPr>
            <w:rStyle w:val="Hipercze"/>
            <w:rFonts w:ascii="Open Sans" w:hAnsi="Open Sans" w:cs="Open Sans"/>
            <w:noProof/>
          </w:rPr>
          <w:t>ZAJĘCIA PROWADZONE Z WYKRZYSTANIEM METOD I TECHNIK KSZTAŁCENIA NA ODLEGŁOŚĆ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_Toc201658688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16</w:t>
        </w:r>
        <w:r w:rsidR="003F7785">
          <w:rPr>
            <w:noProof/>
          </w:rPr>
          <w:fldChar w:fldCharType="end"/>
        </w:r>
      </w:hyperlink>
    </w:p>
    <w:p w14:paraId="5DE83EE3" w14:textId="1D59B4C8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89" w:history="1">
        <w:r w:rsidR="003F7785" w:rsidRPr="00360D8C">
          <w:rPr>
            <w:rStyle w:val="Hipercze"/>
            <w:rFonts w:ascii="Open Sans" w:hAnsi="Open Sans" w:cs="Open Sans"/>
            <w:noProof/>
          </w:rPr>
          <w:t>ZASADY REKRUTACJI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_Toc201658689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17</w:t>
        </w:r>
        <w:r w:rsidR="003F7785">
          <w:rPr>
            <w:noProof/>
          </w:rPr>
          <w:fldChar w:fldCharType="end"/>
        </w:r>
      </w:hyperlink>
    </w:p>
    <w:p w14:paraId="31C16235" w14:textId="6512C47B" w:rsidR="003F7785" w:rsidRDefault="00BE1A6E">
      <w:pPr>
        <w:pStyle w:val="Spistreci1"/>
        <w:tabs>
          <w:tab w:val="right" w:leader="dot" w:pos="92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1658690" w:history="1">
        <w:r w:rsidR="003F7785" w:rsidRPr="00360D8C">
          <w:rPr>
            <w:rStyle w:val="Hipercze"/>
            <w:rFonts w:ascii="Open Sans" w:hAnsi="Open Sans" w:cs="Open Sans"/>
            <w:noProof/>
          </w:rPr>
          <w:t>ZAŁĄCZNIKI</w:t>
        </w:r>
        <w:r w:rsidR="003F7785">
          <w:rPr>
            <w:noProof/>
          </w:rPr>
          <w:tab/>
        </w:r>
        <w:r w:rsidR="003F7785">
          <w:rPr>
            <w:noProof/>
          </w:rPr>
          <w:fldChar w:fldCharType="begin"/>
        </w:r>
        <w:r w:rsidR="003F7785">
          <w:rPr>
            <w:noProof/>
          </w:rPr>
          <w:instrText xml:space="preserve"> PAGEREF _Toc201658690 \h </w:instrText>
        </w:r>
        <w:r w:rsidR="003F7785">
          <w:rPr>
            <w:noProof/>
          </w:rPr>
        </w:r>
        <w:r w:rsidR="003F7785">
          <w:rPr>
            <w:noProof/>
          </w:rPr>
          <w:fldChar w:fldCharType="separate"/>
        </w:r>
        <w:r w:rsidR="003F7785">
          <w:rPr>
            <w:noProof/>
          </w:rPr>
          <w:t>17</w:t>
        </w:r>
        <w:r w:rsidR="003F7785">
          <w:rPr>
            <w:noProof/>
          </w:rPr>
          <w:fldChar w:fldCharType="end"/>
        </w:r>
      </w:hyperlink>
    </w:p>
    <w:p w14:paraId="5D4880A7" w14:textId="62E159A1" w:rsidR="00D624D5" w:rsidRDefault="003F7785">
      <w:pPr>
        <w:pStyle w:val="Spistreci1"/>
        <w:tabs>
          <w:tab w:val="right" w:leader="dot" w:pos="9202"/>
        </w:tabs>
        <w:rPr>
          <w:rFonts w:ascii="Open Sans" w:hAnsi="Open Sans" w:cs="Open Sans"/>
          <w:b w:val="0"/>
          <w:sz w:val="22"/>
        </w:rPr>
      </w:pPr>
      <w:r>
        <w:rPr>
          <w:rFonts w:ascii="Open Sans" w:hAnsi="Open Sans" w:cs="Open Sans"/>
          <w:b w:val="0"/>
          <w:sz w:val="22"/>
        </w:rPr>
        <w:fldChar w:fldCharType="end"/>
      </w:r>
    </w:p>
    <w:p w14:paraId="6645C317" w14:textId="743EEC95" w:rsidR="00397EB7" w:rsidRPr="00FE683E" w:rsidRDefault="00397EB7" w:rsidP="00D624D5">
      <w:pPr>
        <w:pStyle w:val="Nagwekspisutreci"/>
        <w:jc w:val="both"/>
        <w:rPr>
          <w:rFonts w:ascii="Open Sans" w:hAnsi="Open Sans" w:cs="Open Sans"/>
          <w:b/>
          <w:sz w:val="2"/>
          <w:szCs w:val="2"/>
        </w:rPr>
      </w:pPr>
    </w:p>
    <w:p w14:paraId="1D5A2F56" w14:textId="77777777" w:rsidR="00397EB7" w:rsidRPr="00084114" w:rsidRDefault="00397EB7" w:rsidP="00397EB7">
      <w:r>
        <w:br w:type="page"/>
      </w:r>
    </w:p>
    <w:p w14:paraId="27D6B1E3" w14:textId="77777777" w:rsidR="00397EB7" w:rsidRPr="004A0720" w:rsidRDefault="00397EB7" w:rsidP="00397EB7">
      <w:pPr>
        <w:pStyle w:val="Nagwek1"/>
        <w:spacing w:before="120" w:after="240"/>
        <w:jc w:val="both"/>
        <w:rPr>
          <w:rFonts w:ascii="Open Sans" w:hAnsi="Open Sans" w:cs="Open Sans"/>
          <w:b/>
          <w:sz w:val="22"/>
        </w:rPr>
      </w:pPr>
      <w:bookmarkStart w:id="2" w:name="_Toc11756030"/>
      <w:bookmarkStart w:id="3" w:name="_Toc168563600"/>
      <w:bookmarkStart w:id="4" w:name="_Toc201129337"/>
      <w:bookmarkStart w:id="5" w:name="_Toc201658678"/>
      <w:r w:rsidRPr="004A0720">
        <w:rPr>
          <w:rFonts w:ascii="Open Sans" w:hAnsi="Open Sans" w:cs="Open Sans"/>
          <w:b/>
          <w:sz w:val="22"/>
        </w:rPr>
        <w:lastRenderedPageBreak/>
        <w:t>CHARAKTERYSTYKA KIERUNKU STUDIÓW</w:t>
      </w:r>
      <w:bookmarkEnd w:id="2"/>
      <w:bookmarkEnd w:id="3"/>
      <w:bookmarkEnd w:id="4"/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4264"/>
        <w:gridCol w:w="4938"/>
      </w:tblGrid>
      <w:tr w:rsidR="00397EB7" w:rsidRPr="004A0720" w14:paraId="3C1C7272" w14:textId="77777777" w:rsidTr="009C3468">
        <w:trPr>
          <w:trHeight w:val="420"/>
        </w:trPr>
        <w:tc>
          <w:tcPr>
            <w:tcW w:w="2317" w:type="pct"/>
            <w:vAlign w:val="center"/>
          </w:tcPr>
          <w:p w14:paraId="72731B6B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NAZWA KIERUNKU STUDIÓW</w:t>
            </w:r>
          </w:p>
        </w:tc>
        <w:tc>
          <w:tcPr>
            <w:tcW w:w="2683" w:type="pct"/>
            <w:vAlign w:val="center"/>
          </w:tcPr>
          <w:p w14:paraId="44EFBC6D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  <w:lang w:val="en-US"/>
              </w:rPr>
              <w:t>PEDAGOGIKA</w:t>
            </w:r>
          </w:p>
        </w:tc>
      </w:tr>
      <w:tr w:rsidR="00397EB7" w:rsidRPr="004A0720" w14:paraId="5E5C03A6" w14:textId="77777777" w:rsidTr="009C3468">
        <w:trPr>
          <w:trHeight w:val="680"/>
        </w:trPr>
        <w:tc>
          <w:tcPr>
            <w:tcW w:w="2317" w:type="pct"/>
            <w:vAlign w:val="center"/>
          </w:tcPr>
          <w:p w14:paraId="2A5F58E1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  <w:lang w:val="en-US"/>
              </w:rPr>
              <w:t>SPECJALNOŚCI</w:t>
            </w:r>
          </w:p>
        </w:tc>
        <w:tc>
          <w:tcPr>
            <w:tcW w:w="2683" w:type="pct"/>
            <w:vAlign w:val="center"/>
          </w:tcPr>
          <w:p w14:paraId="26E184EF" w14:textId="77777777" w:rsidR="00397EB7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</w:t>
            </w:r>
            <w:r w:rsidRPr="004A0720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>
              <w:rPr>
                <w:rFonts w:ascii="Open Sans" w:hAnsi="Open Sans" w:cs="Open Sans"/>
                <w:sz w:val="22"/>
                <w:szCs w:val="22"/>
              </w:rPr>
              <w:t>PSYCHOPEDAOGIKA Z TERAPIĄ</w:t>
            </w:r>
          </w:p>
          <w:p w14:paraId="34B58C75" w14:textId="77777777" w:rsidR="00397EB7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PEDAGOGICZNĄ</w:t>
            </w:r>
          </w:p>
          <w:p w14:paraId="33DA30DB" w14:textId="77777777" w:rsidR="00397EB7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4A0720">
              <w:rPr>
                <w:rFonts w:ascii="Open Sans" w:hAnsi="Open Sans" w:cs="Open Sans"/>
                <w:sz w:val="22"/>
                <w:szCs w:val="22"/>
              </w:rPr>
              <w:t>. TERAPIA PEDAGOGICZNA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4A0720">
              <w:rPr>
                <w:rFonts w:ascii="Open Sans" w:hAnsi="Open Sans" w:cs="Open Sans"/>
                <w:sz w:val="22"/>
                <w:szCs w:val="22"/>
              </w:rPr>
              <w:t>Z ELEMENTAMI</w:t>
            </w:r>
          </w:p>
          <w:p w14:paraId="54911EEB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SOCJOTERAPII</w:t>
            </w:r>
          </w:p>
        </w:tc>
      </w:tr>
      <w:tr w:rsidR="00397EB7" w:rsidRPr="004A0720" w14:paraId="74194150" w14:textId="77777777" w:rsidTr="009C3468">
        <w:trPr>
          <w:trHeight w:val="505"/>
        </w:trPr>
        <w:tc>
          <w:tcPr>
            <w:tcW w:w="2317" w:type="pct"/>
            <w:vAlign w:val="center"/>
          </w:tcPr>
          <w:p w14:paraId="0B04CED3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POZIOM KSZTAŁCENIA</w:t>
            </w:r>
          </w:p>
        </w:tc>
        <w:tc>
          <w:tcPr>
            <w:tcW w:w="2683" w:type="pct"/>
            <w:vAlign w:val="center"/>
          </w:tcPr>
          <w:p w14:paraId="527F2E1F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II STOPIEŃ</w:t>
            </w:r>
          </w:p>
        </w:tc>
      </w:tr>
      <w:tr w:rsidR="00397EB7" w:rsidRPr="004A0720" w14:paraId="622F8607" w14:textId="77777777" w:rsidTr="009C3468">
        <w:trPr>
          <w:trHeight w:val="415"/>
        </w:trPr>
        <w:tc>
          <w:tcPr>
            <w:tcW w:w="2317" w:type="pct"/>
            <w:vAlign w:val="center"/>
          </w:tcPr>
          <w:p w14:paraId="07EB830A" w14:textId="77777777" w:rsidR="00397EB7" w:rsidRPr="004A0720" w:rsidRDefault="00397EB7" w:rsidP="009C3468">
            <w:pPr>
              <w:spacing w:before="0" w:after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PROFIL KSZTAŁCENIA</w:t>
            </w:r>
          </w:p>
        </w:tc>
        <w:tc>
          <w:tcPr>
            <w:tcW w:w="2683" w:type="pct"/>
            <w:vAlign w:val="center"/>
          </w:tcPr>
          <w:p w14:paraId="710EDC8A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PRAKTYCZNY</w:t>
            </w:r>
          </w:p>
        </w:tc>
      </w:tr>
      <w:tr w:rsidR="00397EB7" w:rsidRPr="004A0720" w14:paraId="30C78855" w14:textId="77777777" w:rsidTr="009C3468">
        <w:trPr>
          <w:trHeight w:val="339"/>
        </w:trPr>
        <w:tc>
          <w:tcPr>
            <w:tcW w:w="2317" w:type="pct"/>
            <w:vAlign w:val="center"/>
          </w:tcPr>
          <w:p w14:paraId="5435A9F6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FORMA STUDIÓW</w:t>
            </w:r>
          </w:p>
        </w:tc>
        <w:tc>
          <w:tcPr>
            <w:tcW w:w="2683" w:type="pct"/>
            <w:vAlign w:val="center"/>
          </w:tcPr>
          <w:p w14:paraId="29C62007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STACJONARNE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/ NIESTACJONARNE</w:t>
            </w:r>
          </w:p>
        </w:tc>
      </w:tr>
      <w:tr w:rsidR="00397EB7" w:rsidRPr="004A0720" w14:paraId="5B9590DC" w14:textId="77777777" w:rsidTr="009C3468">
        <w:trPr>
          <w:trHeight w:val="802"/>
        </w:trPr>
        <w:tc>
          <w:tcPr>
            <w:tcW w:w="2317" w:type="pct"/>
            <w:vAlign w:val="center"/>
          </w:tcPr>
          <w:p w14:paraId="71C5EBE9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 xml:space="preserve">DZIEDZINA NAUKI </w:t>
            </w:r>
          </w:p>
        </w:tc>
        <w:tc>
          <w:tcPr>
            <w:tcW w:w="2683" w:type="pct"/>
            <w:vAlign w:val="center"/>
          </w:tcPr>
          <w:p w14:paraId="50F82AFA" w14:textId="77777777" w:rsidR="00397EB7" w:rsidRPr="004A0720" w:rsidRDefault="00397EB7" w:rsidP="009C3468">
            <w:pPr>
              <w:spacing w:before="0" w:after="0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DZIEDZINA NAUK SPOŁECZNYCH (WIODĄCA), DZIEDZINA NAUK HUMANISTYCZNYCH</w:t>
            </w:r>
          </w:p>
        </w:tc>
      </w:tr>
      <w:tr w:rsidR="00397EB7" w:rsidRPr="004A0720" w14:paraId="75FED8D0" w14:textId="77777777" w:rsidTr="009C3468">
        <w:trPr>
          <w:trHeight w:val="616"/>
        </w:trPr>
        <w:tc>
          <w:tcPr>
            <w:tcW w:w="2317" w:type="pct"/>
            <w:vAlign w:val="center"/>
          </w:tcPr>
          <w:p w14:paraId="13E3322C" w14:textId="77777777" w:rsidR="00397EB7" w:rsidRPr="00CE1273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DYSCYPLINY NAUKOWE</w:t>
            </w:r>
          </w:p>
        </w:tc>
        <w:tc>
          <w:tcPr>
            <w:tcW w:w="2683" w:type="pct"/>
          </w:tcPr>
          <w:p w14:paraId="0E088B31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 xml:space="preserve">PEDAGOGIKA (WIODĄCA) – </w:t>
            </w:r>
            <w:r>
              <w:rPr>
                <w:rFonts w:ascii="Open Sans" w:hAnsi="Open Sans" w:cs="Open Sans"/>
                <w:sz w:val="22"/>
                <w:szCs w:val="22"/>
              </w:rPr>
              <w:t>90</w:t>
            </w:r>
            <w:r w:rsidRPr="004A0720">
              <w:rPr>
                <w:rFonts w:ascii="Open Sans" w:hAnsi="Open Sans" w:cs="Open Sans"/>
                <w:sz w:val="22"/>
                <w:szCs w:val="22"/>
              </w:rPr>
              <w:t>%</w:t>
            </w:r>
          </w:p>
          <w:p w14:paraId="78D09C08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 xml:space="preserve">JĘZYKOZNAWSTWO – </w:t>
            </w:r>
            <w:r>
              <w:rPr>
                <w:rFonts w:ascii="Open Sans" w:hAnsi="Open Sans" w:cs="Open Sans"/>
                <w:sz w:val="22"/>
                <w:szCs w:val="22"/>
              </w:rPr>
              <w:t>10</w:t>
            </w:r>
            <w:r w:rsidRPr="004A0720">
              <w:rPr>
                <w:rFonts w:ascii="Open Sans" w:hAnsi="Open Sans" w:cs="Open Sans"/>
                <w:sz w:val="22"/>
                <w:szCs w:val="22"/>
              </w:rPr>
              <w:t>%</w:t>
            </w:r>
          </w:p>
        </w:tc>
      </w:tr>
      <w:tr w:rsidR="00397EB7" w:rsidRPr="004A0720" w14:paraId="5778C7CE" w14:textId="77777777" w:rsidTr="009C3468">
        <w:trPr>
          <w:trHeight w:val="680"/>
        </w:trPr>
        <w:tc>
          <w:tcPr>
            <w:tcW w:w="2317" w:type="pct"/>
            <w:vAlign w:val="center"/>
          </w:tcPr>
          <w:p w14:paraId="4CD091C8" w14:textId="77777777" w:rsidR="00397EB7" w:rsidRPr="004A0720" w:rsidRDefault="00397EB7" w:rsidP="009C3468">
            <w:pPr>
              <w:pStyle w:val="Akapitzlist"/>
              <w:spacing w:before="0" w:after="0"/>
              <w:ind w:left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 xml:space="preserve">TYTUŁ ZAWODOWY UZYSKIWANY   </w:t>
            </w:r>
          </w:p>
          <w:p w14:paraId="787586FC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sz w:val="22"/>
                <w:szCs w:val="22"/>
              </w:rPr>
              <w:t>PRZEZ ABSOLWENTA</w:t>
            </w:r>
          </w:p>
        </w:tc>
        <w:tc>
          <w:tcPr>
            <w:tcW w:w="2683" w:type="pct"/>
            <w:vAlign w:val="center"/>
          </w:tcPr>
          <w:p w14:paraId="4FC86FE0" w14:textId="77777777" w:rsidR="00397EB7" w:rsidRPr="004A0720" w:rsidRDefault="00397EB7" w:rsidP="009C3468">
            <w:pPr>
              <w:pStyle w:val="Akapitzlist"/>
              <w:spacing w:before="0" w:after="0"/>
              <w:ind w:left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MAGISTER</w:t>
            </w:r>
          </w:p>
        </w:tc>
      </w:tr>
    </w:tbl>
    <w:p w14:paraId="4F960519" w14:textId="77777777" w:rsidR="00397EB7" w:rsidRPr="004A072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</w:p>
    <w:p w14:paraId="494E7310" w14:textId="77777777" w:rsidR="00397EB7" w:rsidRPr="004A0720" w:rsidRDefault="00397EB7" w:rsidP="00397EB7">
      <w:pPr>
        <w:pBdr>
          <w:top w:val="single" w:sz="24" w:space="0" w:color="53548A"/>
          <w:left w:val="single" w:sz="24" w:space="0" w:color="53548A"/>
          <w:bottom w:val="single" w:sz="24" w:space="0" w:color="53548A"/>
          <w:right w:val="single" w:sz="24" w:space="0" w:color="53548A"/>
        </w:pBdr>
        <w:shd w:val="clear" w:color="auto" w:fill="53548A"/>
        <w:spacing w:before="0" w:after="0"/>
        <w:jc w:val="both"/>
        <w:outlineLvl w:val="0"/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</w:pPr>
      <w:bookmarkStart w:id="6" w:name="_Toc11756031"/>
      <w:bookmarkStart w:id="7" w:name="_Toc168563601"/>
      <w:r w:rsidRPr="004A0720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>CELE KSZTAŁCENIA – SYLWETKi ABSOLWENTA</w:t>
      </w:r>
      <w:bookmarkEnd w:id="6"/>
      <w:bookmarkEnd w:id="7"/>
    </w:p>
    <w:p w14:paraId="61A104A0" w14:textId="77777777" w:rsidR="00397EB7" w:rsidRDefault="00397EB7" w:rsidP="00397EB7">
      <w:pPr>
        <w:shd w:val="clear" w:color="auto" w:fill="FFFFFF"/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Cel studiów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>na kierunku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36477">
        <w:rPr>
          <w:rFonts w:ascii="Open Sans" w:hAnsi="Open Sans" w:cs="Open Sans"/>
          <w:bCs/>
          <w:i/>
          <w:iCs/>
          <w:sz w:val="22"/>
          <w:szCs w:val="22"/>
          <w:bdr w:val="none" w:sz="0" w:space="0" w:color="auto" w:frame="1"/>
        </w:rPr>
        <w:t>pedagogika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>to przygotowanie zawodowe na poziomie magisterskim. Ogólnym celem kształcenia jest uzyskanie przez studentów wiedzy, umiejętności oraz kompetencji z zakresu rozumienia i rozwiązywania problemów społeczno-wychowawczych, a także przygotowanie do podjęcia pracy w zakresie opieki i</w:t>
      </w:r>
      <w:r>
        <w:rPr>
          <w:rFonts w:ascii="Open Sans" w:hAnsi="Open Sans" w:cs="Open Sans"/>
          <w:sz w:val="22"/>
          <w:szCs w:val="22"/>
        </w:rPr>
        <w:t> </w:t>
      </w:r>
      <w:r w:rsidRPr="004A0720">
        <w:rPr>
          <w:rFonts w:ascii="Open Sans" w:hAnsi="Open Sans" w:cs="Open Sans"/>
          <w:sz w:val="22"/>
          <w:szCs w:val="22"/>
        </w:rPr>
        <w:t>terapii dzieci, młodzieży czy osób dorosłych; a także animowania życia kulturalnego i</w:t>
      </w:r>
      <w:r>
        <w:rPr>
          <w:rFonts w:ascii="Open Sans" w:hAnsi="Open Sans" w:cs="Open Sans"/>
          <w:sz w:val="22"/>
          <w:szCs w:val="22"/>
        </w:rPr>
        <w:t> </w:t>
      </w:r>
      <w:r w:rsidRPr="004A0720">
        <w:rPr>
          <w:rFonts w:ascii="Open Sans" w:hAnsi="Open Sans" w:cs="Open Sans"/>
          <w:sz w:val="22"/>
          <w:szCs w:val="22"/>
        </w:rPr>
        <w:t>działalności medialnej. Studenci zostaną wyposażeni w wiedzę z zakresu pedagogiki, innych dyscyplin i subdyscyplin z nią powiązanych, koncepcji człowieka oraz jego rozwoju i</w:t>
      </w:r>
      <w:r>
        <w:rPr>
          <w:rFonts w:ascii="Open Sans" w:hAnsi="Open Sans" w:cs="Open Sans"/>
          <w:sz w:val="22"/>
          <w:szCs w:val="22"/>
        </w:rPr>
        <w:t> </w:t>
      </w:r>
      <w:r w:rsidRPr="004A0720">
        <w:rPr>
          <w:rFonts w:ascii="Open Sans" w:hAnsi="Open Sans" w:cs="Open Sans"/>
          <w:sz w:val="22"/>
          <w:szCs w:val="22"/>
        </w:rPr>
        <w:t>funkcjonowania w strukturach społecznych, uwzględniając zasady i normy etyczne, a także proces samokształcenia. Studenci będą także kształtować umiejętności obserwacji, analizy i interpretacji zjawisk społecznych.</w:t>
      </w:r>
    </w:p>
    <w:p w14:paraId="793B69D4" w14:textId="77777777" w:rsidR="00397EB7" w:rsidRPr="004A0720" w:rsidRDefault="00397EB7" w:rsidP="00397EB7">
      <w:pPr>
        <w:shd w:val="clear" w:color="auto" w:fill="FFFFFF"/>
        <w:spacing w:before="0" w:after="0"/>
        <w:jc w:val="both"/>
        <w:rPr>
          <w:rFonts w:ascii="Open Sans" w:hAnsi="Open Sans" w:cs="Open Sans"/>
          <w:sz w:val="22"/>
          <w:szCs w:val="22"/>
        </w:rPr>
      </w:pPr>
    </w:p>
    <w:p w14:paraId="7757E5F2" w14:textId="77777777" w:rsidR="00397EB7" w:rsidRPr="0094071D" w:rsidRDefault="00397EB7" w:rsidP="00397EB7">
      <w:pPr>
        <w:pBdr>
          <w:top w:val="single" w:sz="24" w:space="0" w:color="53548A"/>
          <w:left w:val="single" w:sz="24" w:space="0" w:color="53548A"/>
          <w:bottom w:val="single" w:sz="24" w:space="0" w:color="53548A"/>
          <w:right w:val="single" w:sz="24" w:space="0" w:color="53548A"/>
        </w:pBdr>
        <w:shd w:val="clear" w:color="auto" w:fill="53548A"/>
        <w:spacing w:before="0" w:after="0"/>
        <w:jc w:val="both"/>
        <w:outlineLvl w:val="0"/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</w:pPr>
      <w:r w:rsidRPr="0094071D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>Sylwetka absolwenta specjalności psychopedagogika z terapią pedagogiczną</w:t>
      </w:r>
    </w:p>
    <w:p w14:paraId="021D5F8B" w14:textId="77777777" w:rsidR="00397EB7" w:rsidRPr="00267782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267782">
        <w:rPr>
          <w:rFonts w:ascii="Open Sans" w:hAnsi="Open Sans" w:cs="Open Sans"/>
          <w:sz w:val="22"/>
          <w:szCs w:val="22"/>
        </w:rPr>
        <w:t xml:space="preserve">Studia </w:t>
      </w:r>
      <w:r>
        <w:rPr>
          <w:rFonts w:ascii="Open Sans" w:hAnsi="Open Sans" w:cs="Open Sans"/>
          <w:sz w:val="22"/>
          <w:szCs w:val="22"/>
        </w:rPr>
        <w:t xml:space="preserve">na specjalności </w:t>
      </w:r>
      <w:r w:rsidRPr="00733A51">
        <w:rPr>
          <w:rFonts w:ascii="Open Sans" w:hAnsi="Open Sans" w:cs="Open Sans"/>
          <w:i/>
          <w:iCs/>
          <w:sz w:val="22"/>
          <w:szCs w:val="22"/>
        </w:rPr>
        <w:t>psychopedagogika z terapią pedagogiczną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267782">
        <w:rPr>
          <w:rFonts w:ascii="Open Sans" w:hAnsi="Open Sans" w:cs="Open Sans"/>
          <w:sz w:val="22"/>
          <w:szCs w:val="22"/>
        </w:rPr>
        <w:t xml:space="preserve">przeznaczone </w:t>
      </w:r>
      <w:r>
        <w:rPr>
          <w:rFonts w:ascii="Open Sans" w:hAnsi="Open Sans" w:cs="Open Sans"/>
          <w:sz w:val="22"/>
          <w:szCs w:val="22"/>
        </w:rPr>
        <w:t xml:space="preserve">są </w:t>
      </w:r>
      <w:r w:rsidRPr="00267782">
        <w:rPr>
          <w:rFonts w:ascii="Open Sans" w:hAnsi="Open Sans" w:cs="Open Sans"/>
          <w:sz w:val="22"/>
          <w:szCs w:val="22"/>
        </w:rPr>
        <w:t>dla absolwentów studiów pierwszego stopnia w zakresie terapii pedagogicznej. Są drugim etapem przygotowania do zawodu: nauczyciel pedagog specjalny w zakresie terapii pedagogicznej. Specjalność przeznaczona jest dla osób, które w przyszłości pragną podjąć pacę: korekcyjno-kompensacyjną z dziećmi i uczniami ze specyficznymi potrzebami rozwojowymi oraz uczniami ze specyficznymi trudnościami edukacyjnymi w placówkach oświatowych.</w:t>
      </w:r>
    </w:p>
    <w:p w14:paraId="3BE6F6E4" w14:textId="77777777" w:rsidR="00397EB7" w:rsidRPr="00267782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267782">
        <w:rPr>
          <w:rFonts w:ascii="Open Sans" w:hAnsi="Open Sans" w:cs="Open Sans"/>
          <w:sz w:val="22"/>
          <w:szCs w:val="22"/>
        </w:rPr>
        <w:lastRenderedPageBreak/>
        <w:t>Studia dają kwalifikacje do pracy na stanowiskach terapeuty, nauczyciela terapeuty, nauczyciela pedagoga specjalnego</w:t>
      </w:r>
      <w:r>
        <w:rPr>
          <w:rFonts w:ascii="Open Sans" w:hAnsi="Open Sans" w:cs="Open Sans"/>
          <w:sz w:val="22"/>
          <w:szCs w:val="22"/>
        </w:rPr>
        <w:t>,</w:t>
      </w:r>
      <w:r w:rsidRPr="00267782">
        <w:rPr>
          <w:rFonts w:ascii="Open Sans" w:hAnsi="Open Sans" w:cs="Open Sans"/>
          <w:sz w:val="22"/>
          <w:szCs w:val="22"/>
        </w:rPr>
        <w:t xml:space="preserve"> w:</w:t>
      </w:r>
    </w:p>
    <w:p w14:paraId="269A66CB" w14:textId="77777777" w:rsidR="00397EB7" w:rsidRPr="00F36477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36477">
        <w:rPr>
          <w:rFonts w:ascii="Open Sans" w:hAnsi="Open Sans" w:cs="Open Sans"/>
          <w:sz w:val="22"/>
          <w:szCs w:val="22"/>
        </w:rPr>
        <w:t>–</w:t>
      </w:r>
      <w:r w:rsidRPr="00267782">
        <w:rPr>
          <w:rFonts w:ascii="Open Sans" w:hAnsi="Open Sans" w:cs="Open Sans"/>
          <w:sz w:val="22"/>
          <w:szCs w:val="22"/>
        </w:rPr>
        <w:t xml:space="preserve"> specjalistycznych placówkach wparcia rodziny i pieczy zastępczej np. świetlicach specjalistycznych, prowadzących pracę terapeutyczną oraz </w:t>
      </w:r>
    </w:p>
    <w:p w14:paraId="490C7C6B" w14:textId="3D6F5C91" w:rsidR="00397EB7" w:rsidRPr="003F7785" w:rsidRDefault="00397EB7" w:rsidP="003F7785">
      <w:pPr>
        <w:shd w:val="clear" w:color="auto" w:fill="FFFFFF"/>
        <w:spacing w:before="120" w:after="12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36477">
        <w:rPr>
          <w:rFonts w:ascii="Open Sans" w:hAnsi="Open Sans" w:cs="Open Sans"/>
          <w:sz w:val="22"/>
          <w:szCs w:val="22"/>
        </w:rPr>
        <w:t>–</w:t>
      </w:r>
      <w:r w:rsidRPr="00267782">
        <w:rPr>
          <w:rFonts w:ascii="Open Sans" w:hAnsi="Open Sans" w:cs="Open Sans"/>
          <w:sz w:val="22"/>
          <w:szCs w:val="22"/>
        </w:rPr>
        <w:t xml:space="preserve"> specjalistycznych placówkach oświatowych szkolnych jak i pozaszkolnych, poradniach specjalistycznych.</w:t>
      </w:r>
    </w:p>
    <w:p w14:paraId="7F0DF886" w14:textId="77777777" w:rsidR="00397EB7" w:rsidRPr="0094071D" w:rsidRDefault="00397EB7" w:rsidP="00397EB7">
      <w:pPr>
        <w:pBdr>
          <w:top w:val="single" w:sz="24" w:space="0" w:color="53548A"/>
          <w:left w:val="single" w:sz="24" w:space="0" w:color="53548A"/>
          <w:bottom w:val="single" w:sz="24" w:space="0" w:color="53548A"/>
          <w:right w:val="single" w:sz="24" w:space="0" w:color="53548A"/>
        </w:pBdr>
        <w:shd w:val="clear" w:color="auto" w:fill="53548A"/>
        <w:spacing w:before="0" w:after="0"/>
        <w:jc w:val="both"/>
        <w:outlineLvl w:val="0"/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</w:pPr>
      <w:bookmarkStart w:id="8" w:name="_Toc11756032"/>
      <w:bookmarkStart w:id="9" w:name="_Toc108010152"/>
      <w:bookmarkStart w:id="10" w:name="_Toc168563602"/>
      <w:r w:rsidRPr="0094071D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 xml:space="preserve">Sylwetka absolwenta specjalności </w:t>
      </w:r>
      <w:bookmarkEnd w:id="8"/>
      <w:r w:rsidRPr="0094071D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>TERAPIA PEDAGOGICZNA</w:t>
      </w:r>
      <w:bookmarkStart w:id="11" w:name="_Toc108010153"/>
      <w:bookmarkEnd w:id="9"/>
      <w:r w:rsidRPr="0094071D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 xml:space="preserve"> Z ELEMENTAMI SOCJOTERAPII</w:t>
      </w:r>
      <w:bookmarkEnd w:id="10"/>
      <w:bookmarkEnd w:id="11"/>
    </w:p>
    <w:p w14:paraId="56041CD9" w14:textId="77777777" w:rsidR="00397EB7" w:rsidRPr="004A0720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bookmarkStart w:id="12" w:name="_Toc11756033"/>
      <w:bookmarkStart w:id="13" w:name="_Toc12099515"/>
      <w:r w:rsidRPr="004A0720">
        <w:rPr>
          <w:rFonts w:ascii="Open Sans" w:hAnsi="Open Sans" w:cs="Open Sans"/>
          <w:sz w:val="22"/>
          <w:szCs w:val="22"/>
        </w:rPr>
        <w:t xml:space="preserve">Studia magisterskie ze specjalnością z zakresu </w:t>
      </w:r>
      <w:r w:rsidRPr="00267782">
        <w:rPr>
          <w:rFonts w:ascii="Open Sans" w:hAnsi="Open Sans" w:cs="Open Sans"/>
          <w:i/>
          <w:iCs/>
          <w:sz w:val="22"/>
          <w:szCs w:val="22"/>
        </w:rPr>
        <w:t>terapii pedagogicznej</w:t>
      </w:r>
      <w:r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267782">
        <w:rPr>
          <w:rFonts w:ascii="Open Sans" w:hAnsi="Open Sans" w:cs="Open Sans"/>
          <w:i/>
          <w:iCs/>
          <w:sz w:val="22"/>
          <w:szCs w:val="22"/>
        </w:rPr>
        <w:t>z elementami socjoterapii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 xml:space="preserve">umożliwiają zdobycie kompetencji i umiejętności do prowadzenia zajęć z zakresu terapii pedagogicznej, wykorzystania w tym procesie  metod  socjoterapii, oraz zajęć o charakterze stymulującym </w:t>
      </w:r>
      <w:r w:rsidRPr="004A0720">
        <w:rPr>
          <w:rFonts w:ascii="Open Sans" w:hAnsi="Open Sans" w:cs="Open Sans"/>
          <w:spacing w:val="-5"/>
          <w:sz w:val="22"/>
          <w:szCs w:val="22"/>
          <w:shd w:val="clear" w:color="auto" w:fill="FFFFFF"/>
        </w:rPr>
        <w:t xml:space="preserve">ogólny rozwój w procesie uczenia się.  Studenci poznają  techniki eliminowania zaburzeń emocjonalnych, będących efektem szkolnych niepowodzeń oraz utraconej motywacji do nauki i obniżonej samooceny. </w:t>
      </w:r>
      <w:r w:rsidRPr="004A0720">
        <w:rPr>
          <w:rFonts w:ascii="Open Sans" w:hAnsi="Open Sans" w:cs="Open Sans"/>
          <w:sz w:val="22"/>
          <w:szCs w:val="22"/>
        </w:rPr>
        <w:t>Zdobędą umiejętności do pracy o charakterze kompensacyjno-korekcyjnym z dziećmi i młodzieżą z dysfunkcjami i zaburzeniami utrudniającymi funkcjonowanie  edukacyjne i społeczne.</w:t>
      </w:r>
    </w:p>
    <w:p w14:paraId="76D38785" w14:textId="77777777" w:rsidR="00397EB7" w:rsidRPr="004A0720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Studenci poznają teoretyczne aspekty warunkujące efektywność pracy diagnostyczno-terapeutycznej z dziećmi i młodzieżą, jak również rozwiną praktyczne kompetencje konieczne w pracy z  dziećmi  oraz młodzieżą ze specyficznymi trudnościami w uczeniu się i/lub z zaburzeniami rozwoju psychoruchowego, emocjonalnego i społecznego. Oprócz umiejętności w zakresie diagnozowania dzieci i młodzieży szczególnie ważna jest umiejętność właściwego planowania pracy terapeutycznej z uwzględnieniem współczesnych koncepcji pracy w tym zakresie, w tym warsztatu socjoterapeutycznego.</w:t>
      </w:r>
    </w:p>
    <w:p w14:paraId="2C02FF97" w14:textId="77777777" w:rsidR="00397EB7" w:rsidRPr="004A0720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  <w:shd w:val="clear" w:color="auto" w:fill="FFFFFF"/>
        </w:rPr>
        <w:t xml:space="preserve">Absolwent specjalności </w:t>
      </w:r>
      <w:r w:rsidRPr="0094071D">
        <w:rPr>
          <w:rFonts w:ascii="Open Sans" w:hAnsi="Open Sans" w:cs="Open Sans"/>
          <w:i/>
          <w:iCs/>
          <w:sz w:val="22"/>
          <w:szCs w:val="22"/>
          <w:shd w:val="clear" w:color="auto" w:fill="FFFFFF"/>
        </w:rPr>
        <w:t>terapia pedagogiczna z elementami socjoterapii</w:t>
      </w:r>
      <w:r w:rsidRPr="004A0720">
        <w:rPr>
          <w:rFonts w:ascii="Open Sans" w:hAnsi="Open Sans" w:cs="Open Sans"/>
          <w:sz w:val="22"/>
          <w:szCs w:val="22"/>
          <w:shd w:val="clear" w:color="auto" w:fill="FFFFFF"/>
        </w:rPr>
        <w:t xml:space="preserve"> przygotowany jest do pracy m.in. w placówkach oświatowych tj. przedszkolach, szkołach, poradniach psychologiczno-pedagogicznych (</w:t>
      </w:r>
      <w:r w:rsidRPr="004A0720">
        <w:rPr>
          <w:rFonts w:ascii="Open Sans" w:hAnsi="Open Sans" w:cs="Open Sans"/>
          <w:sz w:val="22"/>
          <w:szCs w:val="22"/>
          <w:u w:val="single"/>
          <w:shd w:val="clear" w:color="auto" w:fill="FFFFFF"/>
        </w:rPr>
        <w:t xml:space="preserve">po </w:t>
      </w:r>
      <w:r>
        <w:rPr>
          <w:rFonts w:ascii="Open Sans" w:hAnsi="Open Sans" w:cs="Open Sans"/>
          <w:sz w:val="22"/>
          <w:szCs w:val="22"/>
          <w:u w:val="single"/>
          <w:shd w:val="clear" w:color="auto" w:fill="FFFFFF"/>
        </w:rPr>
        <w:t xml:space="preserve">ewentualnym </w:t>
      </w:r>
      <w:r w:rsidRPr="004A0720">
        <w:rPr>
          <w:rFonts w:ascii="Open Sans" w:hAnsi="Open Sans" w:cs="Open Sans"/>
          <w:sz w:val="22"/>
          <w:szCs w:val="22"/>
          <w:u w:val="single"/>
          <w:shd w:val="clear" w:color="auto" w:fill="FFFFFF"/>
        </w:rPr>
        <w:t>uzupełnieniu kwalifikacji w zakresie przygotowania pedagogicznego</w:t>
      </w:r>
      <w:r w:rsidRPr="004A0720">
        <w:rPr>
          <w:rFonts w:ascii="Open Sans" w:hAnsi="Open Sans" w:cs="Open Sans"/>
          <w:sz w:val="22"/>
          <w:szCs w:val="22"/>
          <w:shd w:val="clear" w:color="auto" w:fill="FFFFFF"/>
        </w:rPr>
        <w:t>); opiekuńczo-wychowawczych, np. typu: socjalizacyjnego,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4A0720">
        <w:rPr>
          <w:rFonts w:ascii="Open Sans" w:hAnsi="Open Sans" w:cs="Open Sans"/>
          <w:sz w:val="22"/>
          <w:szCs w:val="22"/>
          <w:shd w:val="clear" w:color="auto" w:fill="FFFFFF"/>
        </w:rPr>
        <w:t>specjalistyczno-terapeutycznego; placówkach wsparcia dziennego, np. świetlicy środowiskowej; organizacjach pozarządowych.</w:t>
      </w:r>
    </w:p>
    <w:p w14:paraId="0A140A84" w14:textId="77777777" w:rsidR="00397EB7" w:rsidRPr="004A0720" w:rsidRDefault="00397EB7" w:rsidP="00397EB7">
      <w:pPr>
        <w:shd w:val="clear" w:color="auto" w:fill="FFFFFF"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Absolwent może kontynuować kształcenie na studiach III stopnia w obszarze nauk humanistycznych i społecznych, o ile szczegółowe warunki rekrutacji nie zawierają klauzul ograniczających.</w:t>
      </w:r>
    </w:p>
    <w:p w14:paraId="3DE42872" w14:textId="77777777" w:rsidR="00397EB7" w:rsidRPr="0094071D" w:rsidRDefault="00397EB7" w:rsidP="00397EB7">
      <w:pPr>
        <w:pBdr>
          <w:top w:val="single" w:sz="24" w:space="0" w:color="53548A"/>
          <w:left w:val="single" w:sz="24" w:space="0" w:color="53548A"/>
          <w:bottom w:val="single" w:sz="24" w:space="0" w:color="53548A"/>
          <w:right w:val="single" w:sz="24" w:space="0" w:color="53548A"/>
        </w:pBdr>
        <w:shd w:val="clear" w:color="auto" w:fill="53548A"/>
        <w:spacing w:before="0" w:after="0"/>
        <w:jc w:val="both"/>
        <w:outlineLvl w:val="0"/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</w:pPr>
      <w:bookmarkStart w:id="14" w:name="_Toc11745038"/>
      <w:bookmarkStart w:id="15" w:name="_Toc11756034"/>
      <w:bookmarkStart w:id="16" w:name="_Toc168563604"/>
      <w:bookmarkEnd w:id="12"/>
      <w:bookmarkEnd w:id="13"/>
      <w:r w:rsidRPr="0094071D">
        <w:rPr>
          <w:rFonts w:ascii="Open Sans" w:hAnsi="Open Sans" w:cs="Open Sans"/>
          <w:b/>
          <w:caps/>
          <w:color w:val="FFFFFF"/>
          <w:spacing w:val="15"/>
          <w:sz w:val="22"/>
          <w:szCs w:val="22"/>
          <w:lang w:val="x-none"/>
        </w:rPr>
        <w:t>Efekty UCZENIA SIĘ na kierunku PEDAGOGIKA – studia DRUGIEGO stopnia – profil praktyczny</w:t>
      </w:r>
      <w:bookmarkEnd w:id="14"/>
      <w:bookmarkEnd w:id="15"/>
      <w:bookmarkEnd w:id="16"/>
    </w:p>
    <w:p w14:paraId="74F0639E" w14:textId="77777777" w:rsidR="00397EB7" w:rsidRPr="004A0720" w:rsidRDefault="00397EB7" w:rsidP="00397EB7">
      <w:pPr>
        <w:autoSpaceDE w:val="0"/>
        <w:autoSpaceDN w:val="0"/>
        <w:adjustRightInd w:val="0"/>
        <w:spacing w:before="0" w:after="120"/>
        <w:jc w:val="both"/>
        <w:rPr>
          <w:rFonts w:ascii="Open Sans" w:hAnsi="Open Sans" w:cs="Open Sans"/>
          <w:sz w:val="22"/>
          <w:szCs w:val="22"/>
          <w:u w:val="single"/>
        </w:rPr>
      </w:pPr>
      <w:r w:rsidRPr="004A0720">
        <w:rPr>
          <w:rFonts w:ascii="Open Sans" w:hAnsi="Open Sans" w:cs="Open Sans"/>
          <w:sz w:val="22"/>
          <w:szCs w:val="22"/>
          <w:u w:val="single"/>
        </w:rPr>
        <w:t>Umiejscowienie kierunku w dziedzinach kształcenia</w:t>
      </w:r>
    </w:p>
    <w:p w14:paraId="452AAC2B" w14:textId="77777777" w:rsidR="00397EB7" w:rsidRDefault="00397EB7" w:rsidP="00397EB7">
      <w:pPr>
        <w:autoSpaceDE w:val="0"/>
        <w:autoSpaceDN w:val="0"/>
        <w:adjustRightInd w:val="0"/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lastRenderedPageBreak/>
        <w:t xml:space="preserve">Kierunek </w:t>
      </w:r>
      <w:r w:rsidRPr="004A0720">
        <w:rPr>
          <w:rFonts w:ascii="Open Sans" w:hAnsi="Open Sans" w:cs="Open Sans"/>
          <w:iCs/>
          <w:sz w:val="22"/>
          <w:szCs w:val="22"/>
        </w:rPr>
        <w:t xml:space="preserve">pedagogika </w:t>
      </w:r>
      <w:r w:rsidRPr="004A0720">
        <w:rPr>
          <w:rFonts w:ascii="Open Sans" w:hAnsi="Open Sans" w:cs="Open Sans"/>
          <w:sz w:val="22"/>
          <w:szCs w:val="22"/>
        </w:rPr>
        <w:t>należy do dziedziny nauk społecznych, dziedziny nauk humanistycznych. Jego specyfika na poziomie studiów II stopnia polega na uwzględnieniu w programie studiów głównych tradycji, szkół i kierunków w naukach społecznych i</w:t>
      </w:r>
      <w:r>
        <w:rPr>
          <w:rFonts w:ascii="Open Sans" w:hAnsi="Open Sans" w:cs="Open Sans"/>
          <w:sz w:val="22"/>
          <w:szCs w:val="22"/>
        </w:rPr>
        <w:t> </w:t>
      </w:r>
      <w:r w:rsidRPr="004A0720">
        <w:rPr>
          <w:rFonts w:ascii="Open Sans" w:hAnsi="Open Sans" w:cs="Open Sans"/>
          <w:sz w:val="22"/>
          <w:szCs w:val="22"/>
        </w:rPr>
        <w:t>humanistyce, skoncentrowanych na zagadnieniach pedagogicznych, psychologicznych i</w:t>
      </w:r>
      <w:r>
        <w:rPr>
          <w:rFonts w:ascii="Open Sans" w:hAnsi="Open Sans" w:cs="Open Sans"/>
          <w:sz w:val="22"/>
          <w:szCs w:val="22"/>
        </w:rPr>
        <w:t> </w:t>
      </w:r>
      <w:r w:rsidRPr="004A0720">
        <w:rPr>
          <w:rFonts w:ascii="Open Sans" w:hAnsi="Open Sans" w:cs="Open Sans"/>
          <w:sz w:val="22"/>
          <w:szCs w:val="22"/>
        </w:rPr>
        <w:t>społecznych oraz metodologii badań pedagogicznych.</w:t>
      </w:r>
    </w:p>
    <w:p w14:paraId="111BCC8F" w14:textId="77777777" w:rsidR="00397EB7" w:rsidRPr="00A407ED" w:rsidRDefault="00397EB7" w:rsidP="00397EB7">
      <w:pPr>
        <w:autoSpaceDE w:val="0"/>
        <w:autoSpaceDN w:val="0"/>
        <w:adjustRightInd w:val="0"/>
        <w:spacing w:before="0" w:after="0"/>
        <w:jc w:val="both"/>
        <w:rPr>
          <w:rFonts w:ascii="Open Sans" w:hAnsi="Open Sans" w:cs="Open Sans"/>
          <w:sz w:val="22"/>
          <w:szCs w:val="22"/>
        </w:rPr>
      </w:pPr>
    </w:p>
    <w:p w14:paraId="728342BE" w14:textId="77777777" w:rsidR="00397EB7" w:rsidRPr="004A0720" w:rsidRDefault="00397EB7" w:rsidP="00397EB7">
      <w:pPr>
        <w:pStyle w:val="Bezodstpw"/>
        <w:spacing w:before="0" w:line="276" w:lineRule="auto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  <w:u w:val="single"/>
        </w:rPr>
        <w:t>Zastosowane symbole</w:t>
      </w:r>
      <w:r w:rsidRPr="004A0720">
        <w:rPr>
          <w:rFonts w:ascii="Open Sans" w:hAnsi="Open Sans" w:cs="Open Sans"/>
          <w:sz w:val="22"/>
          <w:szCs w:val="22"/>
        </w:rPr>
        <w:t>:</w:t>
      </w:r>
    </w:p>
    <w:p w14:paraId="30A46717" w14:textId="77777777" w:rsidR="00397EB7" w:rsidRPr="004A0720" w:rsidRDefault="00397EB7" w:rsidP="00397EB7">
      <w:pPr>
        <w:pStyle w:val="Bezodstpw"/>
        <w:spacing w:before="0" w:line="276" w:lineRule="auto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K (K_) – kierunkowe efekty uczenia się</w:t>
      </w:r>
    </w:p>
    <w:p w14:paraId="2E139EC5" w14:textId="77777777" w:rsidR="00397EB7" w:rsidRPr="004A0720" w:rsidRDefault="00397EB7" w:rsidP="00397EB7">
      <w:pPr>
        <w:pStyle w:val="Bezodstpw"/>
        <w:spacing w:before="0" w:line="276" w:lineRule="auto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W – kategoria wiedzy</w:t>
      </w:r>
    </w:p>
    <w:p w14:paraId="41BEB4FF" w14:textId="77777777" w:rsidR="00397EB7" w:rsidRPr="004A0720" w:rsidRDefault="00397EB7" w:rsidP="00397EB7">
      <w:pPr>
        <w:pStyle w:val="Bezodstpw"/>
        <w:spacing w:before="0" w:line="276" w:lineRule="auto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U – kategoria umiejętności</w:t>
      </w:r>
    </w:p>
    <w:p w14:paraId="4C3274C6" w14:textId="77777777" w:rsidR="00397EB7" w:rsidRDefault="00397EB7" w:rsidP="00397EB7">
      <w:pPr>
        <w:pStyle w:val="Bezodstpw"/>
        <w:spacing w:before="0" w:line="276" w:lineRule="auto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K – po </w:t>
      </w:r>
      <w:proofErr w:type="spellStart"/>
      <w:r w:rsidRPr="004A0720">
        <w:rPr>
          <w:rFonts w:ascii="Open Sans" w:hAnsi="Open Sans" w:cs="Open Sans"/>
          <w:sz w:val="22"/>
          <w:szCs w:val="22"/>
        </w:rPr>
        <w:t>podkreślniku</w:t>
      </w:r>
      <w:proofErr w:type="spellEnd"/>
      <w:r w:rsidRPr="004A0720">
        <w:rPr>
          <w:rFonts w:ascii="Open Sans" w:hAnsi="Open Sans" w:cs="Open Sans"/>
          <w:sz w:val="22"/>
          <w:szCs w:val="22"/>
        </w:rPr>
        <w:t xml:space="preserve"> (_K) – kategoria kompetencji społecznych</w:t>
      </w:r>
    </w:p>
    <w:p w14:paraId="46B6BD7A" w14:textId="77777777" w:rsidR="00397EB7" w:rsidRPr="008928A4" w:rsidRDefault="00397EB7" w:rsidP="00397EB7">
      <w:pPr>
        <w:spacing w:after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8703AE">
        <w:rPr>
          <w:rFonts w:ascii="Open Sans" w:hAnsi="Open Sans" w:cs="Open Sans"/>
          <w:color w:val="000000"/>
          <w:sz w:val="22"/>
          <w:szCs w:val="22"/>
        </w:rPr>
        <w:t>P</w:t>
      </w:r>
      <w:r>
        <w:rPr>
          <w:rFonts w:ascii="Open Sans" w:hAnsi="Open Sans" w:cs="Open Sans"/>
          <w:color w:val="000000"/>
          <w:sz w:val="22"/>
          <w:szCs w:val="22"/>
        </w:rPr>
        <w:t>7</w:t>
      </w:r>
      <w:r w:rsidRPr="008703AE">
        <w:rPr>
          <w:rFonts w:ascii="Open Sans" w:hAnsi="Open Sans" w:cs="Open Sans"/>
          <w:color w:val="000000"/>
          <w:sz w:val="22"/>
          <w:szCs w:val="22"/>
        </w:rPr>
        <w:t>S - efekty uczenia się w dziedzinie nauk społecznych dla studiów I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8703AE">
        <w:rPr>
          <w:rFonts w:ascii="Open Sans" w:hAnsi="Open Sans" w:cs="Open Sans"/>
          <w:color w:val="000000"/>
          <w:sz w:val="22"/>
          <w:szCs w:val="22"/>
        </w:rPr>
        <w:t xml:space="preserve"> stopnia o profilu praktycznym</w:t>
      </w:r>
    </w:p>
    <w:p w14:paraId="6B8FBA39" w14:textId="77777777" w:rsidR="00397EB7" w:rsidRPr="00CB533C" w:rsidRDefault="00397EB7" w:rsidP="00397EB7">
      <w:pPr>
        <w:spacing w:after="0"/>
        <w:jc w:val="both"/>
        <w:rPr>
          <w:rFonts w:ascii="Open Sans" w:hAnsi="Open Sans" w:cs="Open Sans"/>
          <w:b/>
          <w:i/>
          <w:color w:val="000000"/>
          <w:sz w:val="22"/>
          <w:szCs w:val="22"/>
        </w:rPr>
      </w:pPr>
      <w:r w:rsidRPr="008703AE">
        <w:rPr>
          <w:rFonts w:ascii="Open Sans" w:hAnsi="Open Sans" w:cs="Open Sans"/>
          <w:color w:val="000000"/>
          <w:sz w:val="22"/>
          <w:szCs w:val="22"/>
        </w:rPr>
        <w:t>01, 02, 03,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703AE">
        <w:rPr>
          <w:rFonts w:ascii="Open Sans" w:hAnsi="Open Sans" w:cs="Open Sans"/>
          <w:color w:val="000000"/>
          <w:sz w:val="22"/>
          <w:szCs w:val="22"/>
        </w:rPr>
        <w:t>…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8703AE">
        <w:rPr>
          <w:rFonts w:ascii="Open Sans" w:hAnsi="Open Sans" w:cs="Open Sans"/>
          <w:color w:val="000000"/>
          <w:sz w:val="22"/>
          <w:szCs w:val="22"/>
        </w:rPr>
        <w:t xml:space="preserve">i kolejne - numer </w:t>
      </w:r>
      <w:r>
        <w:rPr>
          <w:rFonts w:ascii="Open Sans" w:hAnsi="Open Sans" w:cs="Open Sans"/>
          <w:color w:val="000000"/>
          <w:sz w:val="22"/>
          <w:szCs w:val="22"/>
        </w:rPr>
        <w:t xml:space="preserve">kierunkowego </w:t>
      </w:r>
      <w:r w:rsidRPr="008703AE">
        <w:rPr>
          <w:rFonts w:ascii="Open Sans" w:hAnsi="Open Sans" w:cs="Open Sans"/>
          <w:color w:val="000000"/>
          <w:sz w:val="22"/>
          <w:szCs w:val="22"/>
        </w:rPr>
        <w:t>efektu uczenia się</w:t>
      </w:r>
    </w:p>
    <w:p w14:paraId="03E812CC" w14:textId="77777777" w:rsidR="00397EB7" w:rsidRPr="00CB533C" w:rsidRDefault="00397EB7" w:rsidP="00397EB7">
      <w:pPr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245014">
        <w:rPr>
          <w:rFonts w:ascii="Open Sans" w:hAnsi="Open Sans" w:cs="Open Sans"/>
          <w:b/>
          <w:i/>
          <w:sz w:val="22"/>
          <w:szCs w:val="22"/>
        </w:rPr>
        <w:t>Tabela 1.</w:t>
      </w:r>
      <w:r w:rsidRPr="00245014">
        <w:rPr>
          <w:rFonts w:ascii="Open Sans" w:hAnsi="Open Sans" w:cs="Open Sans"/>
          <w:i/>
          <w:sz w:val="22"/>
          <w:szCs w:val="22"/>
        </w:rPr>
        <w:t xml:space="preserve"> </w:t>
      </w:r>
      <w:r w:rsidRPr="00C509FE">
        <w:rPr>
          <w:rFonts w:ascii="Open Sans" w:hAnsi="Open Sans" w:cs="Open Sans"/>
          <w:i/>
          <w:sz w:val="22"/>
          <w:szCs w:val="22"/>
        </w:rPr>
        <w:t xml:space="preserve">Tabela odniesień efektów kierunkowych dla kierunku </w:t>
      </w:r>
      <w:r>
        <w:rPr>
          <w:rFonts w:ascii="Open Sans" w:hAnsi="Open Sans" w:cs="Open Sans"/>
          <w:i/>
          <w:sz w:val="22"/>
          <w:szCs w:val="22"/>
        </w:rPr>
        <w:t xml:space="preserve">Pedagogika </w:t>
      </w:r>
      <w:r w:rsidRPr="00C509FE">
        <w:rPr>
          <w:rFonts w:ascii="Open Sans" w:hAnsi="Open Sans" w:cs="Open Sans"/>
          <w:i/>
          <w:sz w:val="22"/>
          <w:szCs w:val="22"/>
        </w:rPr>
        <w:t>studia I</w:t>
      </w:r>
      <w:r>
        <w:rPr>
          <w:rFonts w:ascii="Open Sans" w:hAnsi="Open Sans" w:cs="Open Sans"/>
          <w:i/>
          <w:sz w:val="22"/>
          <w:szCs w:val="22"/>
        </w:rPr>
        <w:t>I</w:t>
      </w:r>
      <w:r w:rsidRPr="00C509FE">
        <w:rPr>
          <w:rFonts w:ascii="Open Sans" w:hAnsi="Open Sans" w:cs="Open Sans"/>
          <w:i/>
          <w:sz w:val="22"/>
          <w:szCs w:val="22"/>
        </w:rPr>
        <w:t xml:space="preserve"> stopnia, o</w:t>
      </w:r>
      <w:r w:rsidRPr="004A0720">
        <w:rPr>
          <w:rFonts w:ascii="Open Sans" w:hAnsi="Open Sans" w:cs="Open Sans"/>
          <w:sz w:val="22"/>
          <w:szCs w:val="22"/>
        </w:rPr>
        <w:t> </w:t>
      </w:r>
      <w:r w:rsidRPr="00C509FE">
        <w:rPr>
          <w:rFonts w:ascii="Open Sans" w:hAnsi="Open Sans" w:cs="Open Sans"/>
          <w:i/>
          <w:sz w:val="22"/>
          <w:szCs w:val="22"/>
        </w:rPr>
        <w:t>profilu praktycznym, do Polskiej Ramy Kwalifikacji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55"/>
        <w:gridCol w:w="2125"/>
      </w:tblGrid>
      <w:tr w:rsidR="00397EB7" w:rsidRPr="00E36CEF" w14:paraId="6E77601F" w14:textId="77777777" w:rsidTr="009C346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9C6" w14:textId="77777777" w:rsidR="00397EB7" w:rsidRPr="003A7C8F" w:rsidRDefault="00397EB7" w:rsidP="009C3468">
            <w:pPr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Open Sans" w:hAnsi="Open Sans" w:cs="Open Sans"/>
                <w:b/>
                <w:szCs w:val="24"/>
              </w:rPr>
            </w:pPr>
            <w:r w:rsidRPr="003A7C8F">
              <w:rPr>
                <w:rFonts w:ascii="Open Sans" w:hAnsi="Open Sans" w:cs="Open Sans"/>
                <w:b/>
                <w:szCs w:val="24"/>
              </w:rPr>
              <w:t>Symbol efektu uczenia się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6D94" w14:textId="77777777" w:rsidR="00397EB7" w:rsidRPr="003A7C8F" w:rsidRDefault="00397EB7" w:rsidP="009C3468">
            <w:pPr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Open Sans" w:hAnsi="Open Sans" w:cs="Open Sans"/>
                <w:b/>
                <w:szCs w:val="24"/>
              </w:rPr>
            </w:pPr>
            <w:r w:rsidRPr="003A7C8F">
              <w:rPr>
                <w:rFonts w:ascii="Open Sans" w:hAnsi="Open Sans" w:cs="Open Sans"/>
                <w:b/>
                <w:szCs w:val="24"/>
              </w:rPr>
              <w:t xml:space="preserve">Efekty uczenia </w:t>
            </w:r>
            <w:proofErr w:type="spellStart"/>
            <w:r w:rsidRPr="003A7C8F">
              <w:rPr>
                <w:rFonts w:ascii="Open Sans" w:hAnsi="Open Sans" w:cs="Open Sans"/>
                <w:b/>
                <w:szCs w:val="24"/>
              </w:rPr>
              <w:t>sie</w:t>
            </w:r>
            <w:proofErr w:type="spellEnd"/>
            <w:r w:rsidRPr="003A7C8F">
              <w:rPr>
                <w:rFonts w:ascii="Arial" w:hAnsi="Arial" w:cs="Arial"/>
                <w:b/>
                <w:szCs w:val="24"/>
              </w:rPr>
              <w:t>̨</w:t>
            </w:r>
            <w:r w:rsidRPr="003A7C8F">
              <w:rPr>
                <w:rFonts w:ascii="Open Sans" w:hAnsi="Open Sans" w:cs="Open Sans"/>
                <w:b/>
                <w:szCs w:val="24"/>
              </w:rPr>
              <w:t xml:space="preserve"> zakładane dla ocenianego kierunku:</w:t>
            </w:r>
          </w:p>
          <w:p w14:paraId="431888ED" w14:textId="77777777" w:rsidR="00397EB7" w:rsidRPr="003A7C8F" w:rsidRDefault="00397EB7" w:rsidP="009C3468">
            <w:pPr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Open Sans" w:hAnsi="Open Sans" w:cs="Open Sans"/>
                <w:b/>
                <w:szCs w:val="24"/>
              </w:rPr>
            </w:pPr>
            <w:r w:rsidRPr="003A7C8F">
              <w:rPr>
                <w:rFonts w:ascii="Open Sans" w:hAnsi="Open Sans" w:cs="Open Sans"/>
                <w:b/>
                <w:szCs w:val="24"/>
              </w:rPr>
              <w:t xml:space="preserve">pedagogika / II </w:t>
            </w:r>
            <w:proofErr w:type="spellStart"/>
            <w:r w:rsidRPr="003A7C8F">
              <w:rPr>
                <w:rFonts w:ascii="Open Sans" w:hAnsi="Open Sans" w:cs="Open Sans"/>
                <w:b/>
                <w:szCs w:val="24"/>
              </w:rPr>
              <w:t>stopien</w:t>
            </w:r>
            <w:proofErr w:type="spellEnd"/>
            <w:r w:rsidRPr="003A7C8F">
              <w:rPr>
                <w:rFonts w:ascii="Open Sans" w:hAnsi="Open Sans" w:cs="Open Sans"/>
                <w:b/>
                <w:szCs w:val="24"/>
              </w:rPr>
              <w:t>́ / profil praktyczny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D4DA" w14:textId="77777777" w:rsidR="00397EB7" w:rsidRPr="003A7C8F" w:rsidRDefault="00397EB7" w:rsidP="009C3468">
            <w:pPr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Open Sans" w:hAnsi="Open Sans" w:cs="Open Sans"/>
                <w:b/>
                <w:szCs w:val="24"/>
              </w:rPr>
            </w:pPr>
            <w:r w:rsidRPr="003A7C8F">
              <w:rPr>
                <w:rFonts w:ascii="Open Sans" w:hAnsi="Open Sans" w:cs="Open Sans"/>
                <w:b/>
                <w:szCs w:val="24"/>
              </w:rPr>
              <w:t>Odniesienie do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b/>
                <w:szCs w:val="24"/>
              </w:rPr>
              <w:t>efektów uczenia się na poziomie 7 PRK</w:t>
            </w:r>
          </w:p>
        </w:tc>
      </w:tr>
      <w:tr w:rsidR="00397EB7" w:rsidRPr="00534CAB" w14:paraId="0A63F1A4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F768D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3A7C8F">
              <w:rPr>
                <w:rFonts w:ascii="Open Sans" w:hAnsi="Open Sans" w:cs="Open Sans"/>
                <w:b/>
                <w:bCs/>
                <w:szCs w:val="24"/>
              </w:rPr>
              <w:t>WIEDZA</w:t>
            </w:r>
          </w:p>
        </w:tc>
      </w:tr>
      <w:tr w:rsidR="00397EB7" w:rsidRPr="00534CAB" w14:paraId="738E35FE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0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22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A55672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Zna w pogłębionym stopniu terminologię używaną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pedagogice oraz jej zastosowanie w dyscyplinach pokrewnych, wraz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kontekstem jej odniesień do praktyki pedagogicznej związaną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wybranymi obszarami praktycznej działalności medialnej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kulturalnej.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2254F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0CE84BFE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2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A3980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3CB073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rozszerzoną wiedzę o źródłach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miejscu pedagogiki w systemie nauk oraz o jej przedmiotowych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 xml:space="preserve">metodologicznych powiązaniach </w:t>
            </w:r>
            <w:r>
              <w:rPr>
                <w:rFonts w:ascii="Open Sans" w:hAnsi="Open Sans" w:cs="Open Sans"/>
                <w:szCs w:val="24"/>
              </w:rPr>
              <w:t>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innymi dyscyplinami nauk.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A1A85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5BDA1B2C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8036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683043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współczesnych kierunkach rozwoju pedagogiki, jej nurtach i systemach pedagogicznych, zorientowaną na zastosowania praktyczne.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02EA3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</w:p>
        </w:tc>
      </w:tr>
      <w:tr w:rsidR="00397EB7" w:rsidRPr="00534CAB" w14:paraId="336EBB77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6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15FC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D3DAEA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 xml:space="preserve">Ma pogłębioną i uporządkowaną, wiedzę na temat specyfiki przedmiotowej i metodologicznej pedagogiki (zna główne szkoły, orientacje badawcze, strategie i metody badań - wybrane metody i narzędzia opisu stosowane w naukach </w:t>
            </w:r>
            <w:r w:rsidRPr="003A7C8F">
              <w:rPr>
                <w:rFonts w:ascii="Open Sans" w:hAnsi="Open Sans" w:cs="Open Sans"/>
                <w:szCs w:val="24"/>
              </w:rPr>
              <w:lastRenderedPageBreak/>
              <w:t>społecznych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humanistycznych oraz jej zastosowania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wybranym obszarze praktyki pedagogicznej).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20E6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lastRenderedPageBreak/>
              <w:t>P7S_WG</w:t>
            </w:r>
          </w:p>
        </w:tc>
      </w:tr>
      <w:tr w:rsidR="00397EB7" w:rsidRPr="00534CAB" w14:paraId="0D6594F6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2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A935B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93DCB5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na temat wybranych subdyscyplin i specjalizacji pedagogiki obejmującą terminologię, teorię i metodykę.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6CCA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52251AE1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3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04BA1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32240C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wiedzę na temat rozwoju człowieka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cyklu życia, w aspekcie biologicznym, psychologicznym oraz społecznym, w odniesieniu do wybranych obszarów aktywności człowieka.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DC1EB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69F09574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9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500A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K_W07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76FB7C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wiedzę o rodzajach więzi społecznych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rządzących nimi prawidłowościach istotnych dla praktyk pedagogicznych.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A7E6A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4BF70F74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3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610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K_W08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7113DF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rozszerzoną wiedzę o różnych rodzajach strukturach społecznych i instytucjach społecznych oraz zachodzących między nimi relacjach, a także posiada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wybranych systemach norm i reguł organizujących struktury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instytucje społeczne.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4330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58C1BCD8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8A28A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K_W09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207A53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kulturowych uwarunkowaniach procesów edukacyjnych istotnych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punktu widzenia praktyk pedagogicznych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1951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64E47C2A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8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67F8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K_W10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06A4A6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 celach, normach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regułach organizacji i funkcjonowaniu wybranych instytucji edukacyjnych, wychowawczych, opiekuńczych, kulturalnych, pomocowych i/lub terapeutycznych.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748E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38122DC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5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C449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5FBC21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rozszerzoną wiedzę na temat biologicznych, psychologicznych, społecznych, filozoficznych podstaw kształcenia i wychowania; rozumie istotę funkcjonalności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dysfunkcjonalności, harmonii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dysharmonii, normy i patologii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odniesieniu do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rozwiązań praktycznych.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11A1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1CB28B78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4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42F0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3DB8D4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na temat wybranych teorii wychowania, uczenia się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nauczania oraz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innych procesów edukacyjnych,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powiązaniu ze studiowaną specjalnością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praktykami pedagogicznymi realizowanymi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jej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obszarze.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84BD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45A6F463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D2EF9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lastRenderedPageBreak/>
              <w:t>K_W13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1FB8AA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wybranych środowiskach wychowawczych, ich specyfice i procesach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nich zachodzących.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BF9B3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7FC89DF5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A41D3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BBF68D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strukturze i funkcjach systemu edukacji, zna elementy wybranych systemów edukacyjnych innych krajów.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E29DB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12E9EBCE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7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0B351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CC193E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uczestnikach działalności edukacyjnej, wychowawczej, opiekuńczej, kulturalnej, pomocowej i terapeutycznej.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1522A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547E8CD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7E97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38950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i uporządkowaną wiedzę na temat zasad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norm etycznych oraz etyki zawodowej.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7A62B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2BA0BC0B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2B45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K_W17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5BAAE5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wiedzę o bezpieczeństwie i higienie pracy.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7C8D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0A34099B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AC6F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K_W18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8FCAD2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Zna w pogłębionym stopniu pojęcia i zasady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zakresu ochrony przemysłowej i prawa autorskiego.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4B301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P7S_WG</w:t>
            </w:r>
            <w:r w:rsidRPr="003A7C8F">
              <w:rPr>
                <w:rFonts w:ascii="Open Sans" w:hAnsi="Open Sans" w:cs="Open Sans"/>
                <w:szCs w:val="24"/>
              </w:rPr>
              <w:br/>
              <w:t>P7S_WK</w:t>
            </w:r>
          </w:p>
        </w:tc>
      </w:tr>
      <w:tr w:rsidR="00397EB7" w:rsidRPr="00534CAB" w14:paraId="6E98D533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1236D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3A7C8F">
              <w:rPr>
                <w:rFonts w:ascii="Open Sans" w:hAnsi="Open Sans" w:cs="Open Sans"/>
                <w:b/>
                <w:bCs/>
                <w:szCs w:val="24"/>
              </w:rPr>
              <w:t>UMIEJĘTNOŚCI</w:t>
            </w:r>
          </w:p>
        </w:tc>
      </w:tr>
      <w:tr w:rsidR="00397EB7" w:rsidRPr="00534CAB" w14:paraId="0160E124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8061A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4F07F6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pogłębione umiejętności obserwowania, wyszukiwania, przetwarzania, informacji na temat zjawisk społecznych rozmaitej natury przy użyciu różnych źródeł oraz interpretowania ich z punktu widzenia studiowanej specjalności.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12D3A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</w:p>
        </w:tc>
      </w:tr>
      <w:tr w:rsidR="00397EB7" w:rsidRPr="00534CAB" w14:paraId="123CAA5B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81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9D819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D435DD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wykorzystywać wiedzę teoretyczną z zakresu pedagogiki oraz powiązanych z nią dyscyplin w celu analizy złożonych problemów edukacyjnych, wychowawczych, opiekuńczych, kulturalnych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terapeutycznych, a także diagnozowania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oddziaływań praktycznych.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32B30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</w:p>
        </w:tc>
      </w:tr>
      <w:tr w:rsidR="00397EB7" w:rsidRPr="00534CAB" w14:paraId="075EBB09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5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0175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6C1383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sprawnie porozumiewać się przy użyciu różnych kanałów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technik komunikacyjnych ze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specjalistami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zakresie pedagogiki, jak i z odbiorcami spoza grona specjalistów, korzystając z nowoczesnych rozwiązań technologicznych.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55731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P7S_UK</w:t>
            </w:r>
          </w:p>
        </w:tc>
      </w:tr>
      <w:tr w:rsidR="00397EB7" w:rsidRPr="00534CAB" w14:paraId="79E9A8D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9FFA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lastRenderedPageBreak/>
              <w:t>K_U04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111955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w sposób spójny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precyzyjny wypowiadać się w mowie i piśmie, posiada umiejętność konstruowania ustnych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pisemnych uzasadnień na tematy dotyczące wybranych zagadnień pedagogicznych; potrafi porozumiewać się ze specjalistami w języku polskim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języku obcym. zgodne z wymaganiami określonymi dla poziomu B2+ Europejskiego Systemu Opisu Kształcenia Językowego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5BB2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P7S_UK</w:t>
            </w:r>
          </w:p>
        </w:tc>
      </w:tr>
      <w:tr w:rsidR="00397EB7" w:rsidRPr="00534CAB" w14:paraId="1F574F1E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3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06DD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81E009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w pogłębionym stopniu umiejętności merytorycznego argumentowania i prezentowania własnych pomysłów, wątpliwości i sugestii, popierania ich rzetelną argumentacją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kontekście wybranych perspektyw teoretycznych, poglądów różnych autorów, kierując się przy tym zasadami etycznymi.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CB5C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P7S_UK</w:t>
            </w:r>
          </w:p>
        </w:tc>
      </w:tr>
      <w:tr w:rsidR="00397EB7" w:rsidRPr="00534CAB" w14:paraId="77F84637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2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2FCF9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2FDCD0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w pogłębionym stopniu umiejętności badawcze: rozróżnia orientacje w metodologii badań pedagogicznych, formułuje problemy badawcze, dobiera adekwatne metody, techniki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konstruuje narzędzia badawcze, opracowuje, prezentuje i interpretuje wyniki badań, wyciąga wnioski, wskazuje kierunki dalszych badań pod kątem wykorzystania praktycznego.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6D0E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P7S_UK</w:t>
            </w:r>
            <w:r w:rsidRPr="003A7C8F">
              <w:rPr>
                <w:rFonts w:ascii="Open Sans" w:hAnsi="Open Sans" w:cs="Open Sans"/>
                <w:szCs w:val="24"/>
              </w:rPr>
              <w:br/>
              <w:t>P7S_UU</w:t>
            </w:r>
          </w:p>
        </w:tc>
      </w:tr>
      <w:tr w:rsidR="00397EB7" w:rsidRPr="00534CAB" w14:paraId="3E36A9F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4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AB43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K_U07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CFEB0F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 xml:space="preserve">Potrafi w pogłębionym stopniu obserwować, diagnozować, analizować przyczyny i przebieg procesów i zjawisk społecznych, racjonalnie oceniać złożone sytuacje edukacyjne, analizować motywy ludzkich </w:t>
            </w:r>
            <w:proofErr w:type="spellStart"/>
            <w:r w:rsidRPr="003A7C8F">
              <w:rPr>
                <w:rFonts w:ascii="Open Sans" w:hAnsi="Open Sans" w:cs="Open Sans"/>
                <w:szCs w:val="24"/>
              </w:rPr>
              <w:t>zachowań</w:t>
            </w:r>
            <w:proofErr w:type="spellEnd"/>
            <w:r w:rsidRPr="003A7C8F">
              <w:rPr>
                <w:rFonts w:ascii="Open Sans" w:hAnsi="Open Sans" w:cs="Open Sans"/>
                <w:szCs w:val="24"/>
              </w:rPr>
              <w:t xml:space="preserve">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odniesieniu do obszaru działalności pedagogicznej oraz stawiać proste hipotezy badawcze i je weryfikować.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972D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P7S_UU</w:t>
            </w:r>
          </w:p>
        </w:tc>
      </w:tr>
      <w:tr w:rsidR="00397EB7" w:rsidRPr="00534CAB" w14:paraId="59499557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5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46EF5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K_U08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C1863E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Samodzielnie planuje i realizuje oryginalne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innowacyjne projekty związane z wybraną sferą działalności kulturalnej, medialnej, promocyjno-reklamowej oraz potrafi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pogłębionym stopniu formułować własne opinie.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7DF2D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P7S_UU</w:t>
            </w:r>
          </w:p>
        </w:tc>
      </w:tr>
      <w:tr w:rsidR="00397EB7" w:rsidRPr="00534CAB" w14:paraId="1BDD91FA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6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1C3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K_U09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8D9216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z wykorzystaniem zaawansowanych metod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narzędzi metodologicznych przedstawić oryginalne rozwiązania złożonych problemów pedagogicznych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pogłębionym stopniu prognozować przebieg ich rozwiązania oraz przewidywać skutki planowanych działań.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A53C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500E1C49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5E7A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lastRenderedPageBreak/>
              <w:t>K_U10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03F417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Umie samodzielnie zdobywać wiedzę i poszerzać umiejętności profesjonalne oraz podejmować autonomiczne działania zmierzające do rozwijania zdolności i kierowania własną karierą zawodową.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7DFB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2F248BE1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00E30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0D0FF8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pogłębione umiejętności pracy w zespole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zakresie prowadzenia badań społecznych niezbędnych do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opracowania diagnoz pedagogicznych.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A705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P7S_UK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0E4E9481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6FB2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ADB46D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realizować działania przedsiębiorcze, jest przygotowany do samo zatrudnienia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sektorze usług edukacyjnych, potrafi współdziałać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organizacjami funkcjonującymi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obszarze przedsiębiorczości społecznej.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885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P7S_UK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646F0589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3C7FD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3C3EC7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stosować przepisy prawa odnoszącego się do instytucji związanych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wybraną sferą działalności edukacyjnej.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13A8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4F619C14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4575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06DCF8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umiejętność samodzielnego planowania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realizacji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pogłębionym stopniu oryginalnych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innowacyjnych projektów związanych z wybraną sferą działalności edukacyjnej.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823C9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707B2BC3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6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D7EB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E3D97A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pogłębione umiejętności organizacyjne pozwalające na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planowanie i innowacyjne rozwiązywanie złożonych problemów związanych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wybraną sferą działalności edukacyjnej.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AD57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2537AFF5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0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ABE4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721C3C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pogłębioną umiejętność przygotowania wystąpień ustnych i pisemnych w języku polskim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języku obcym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zakresie problematyki właściwej dla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pedagogiki lub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obszarze leżącym na pograniczu różnych dyscyplin naukowych.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1E1FE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P7S_UK</w:t>
            </w:r>
            <w:r w:rsidRPr="003A7C8F">
              <w:rPr>
                <w:rFonts w:ascii="Open Sans" w:hAnsi="Open Sans" w:cs="Open Sans"/>
                <w:szCs w:val="24"/>
              </w:rPr>
              <w:br/>
              <w:t>P7S_UU</w:t>
            </w:r>
          </w:p>
        </w:tc>
      </w:tr>
      <w:tr w:rsidR="00397EB7" w:rsidRPr="00534CAB" w14:paraId="1F43ADEB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1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605F2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K_U17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FEFABE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analizować przyczyny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przebieg procesów i zjawisk społeczno-edukacyjnych oraz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stawiać hipotezy badawcze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je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weryfikować.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61F1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  <w:r w:rsidRPr="003A7C8F">
              <w:rPr>
                <w:rFonts w:ascii="Open Sans" w:hAnsi="Open Sans" w:cs="Open Sans"/>
                <w:szCs w:val="24"/>
              </w:rPr>
              <w:br/>
              <w:t>P7S_UU</w:t>
            </w:r>
          </w:p>
        </w:tc>
      </w:tr>
      <w:tr w:rsidR="00397EB7" w:rsidRPr="00534CAB" w14:paraId="21F258D0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3CDD1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K_U18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AB7C4E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w pogłębionym stopniu umiejętność wykorzystania zdobytej wiedzy w różnych zakresach i formach, rozszerzoną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krytyczną analizę skuteczności i przydatności stosowanej wiedzy oraz o umiejętności nabyte podczas praktyki zawodowej.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C8AB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66665242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5DE3B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K_U19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6B5FE4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Posiada pogłębioną umiejętność posługiwania się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praktycznych zastosowaniach systemami normatywnymi oraz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normami i regułami (prawnymi, zawodowymi, etycznymi).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A7B3C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P7S_UW</w:t>
            </w:r>
            <w:r w:rsidRPr="003A7C8F">
              <w:rPr>
                <w:rFonts w:ascii="Open Sans" w:hAnsi="Open Sans" w:cs="Open Sans"/>
                <w:szCs w:val="24"/>
              </w:rPr>
              <w:br/>
              <w:t>P7S_UO</w:t>
            </w:r>
          </w:p>
        </w:tc>
      </w:tr>
      <w:tr w:rsidR="00397EB7" w:rsidRPr="00534CAB" w14:paraId="76147847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EA74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3A7C8F">
              <w:rPr>
                <w:rFonts w:ascii="Open Sans" w:hAnsi="Open Sans" w:cs="Open Sans"/>
                <w:b/>
                <w:bCs/>
                <w:szCs w:val="24"/>
              </w:rPr>
              <w:lastRenderedPageBreak/>
              <w:t>KOMPETENCJE SPOŁECZNE</w:t>
            </w:r>
          </w:p>
        </w:tc>
      </w:tr>
      <w:tr w:rsidR="00397EB7" w:rsidRPr="00534CAB" w14:paraId="331FFC7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7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7373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ED7FA9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Ma pogłębioną świadomość poziomu swojej wiedzy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umiejętności, rozumie potrzebę ciągłego rozwoju osobistego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zawodowego o wymiar interdyscyplinarny, potrafi inspirować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organizować proces uczenia się innych osób.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751F6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P7S_KK</w:t>
            </w:r>
            <w:r w:rsidRPr="003A7C8F">
              <w:rPr>
                <w:rFonts w:ascii="Open Sans" w:hAnsi="Open Sans" w:cs="Open Sans"/>
                <w:szCs w:val="24"/>
              </w:rPr>
              <w:br/>
              <w:t>P7S_KO</w:t>
            </w:r>
            <w:r w:rsidRPr="003A7C8F">
              <w:rPr>
                <w:rFonts w:ascii="Open Sans" w:hAnsi="Open Sans" w:cs="Open Sans"/>
                <w:szCs w:val="24"/>
              </w:rPr>
              <w:br/>
              <w:t>P7S_KR</w:t>
            </w:r>
          </w:p>
        </w:tc>
      </w:tr>
      <w:tr w:rsidR="00397EB7" w:rsidRPr="00534CAB" w14:paraId="2C482F59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6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65B77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K_K02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8FE16F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współdziałać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pracować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grupie i z grupą, przyjmując w niej różne role oraz określić priorytety, organizować pracę zespołu i nim kierować podczas realizacji określonego zadania.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84D3E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P7S_KO</w:t>
            </w:r>
            <w:r w:rsidRPr="003A7C8F">
              <w:rPr>
                <w:rFonts w:ascii="Open Sans" w:hAnsi="Open Sans" w:cs="Open Sans"/>
                <w:szCs w:val="24"/>
              </w:rPr>
              <w:br/>
              <w:t>P7S_KR</w:t>
            </w:r>
          </w:p>
        </w:tc>
      </w:tr>
      <w:tr w:rsidR="00397EB7" w:rsidRPr="00534CAB" w14:paraId="173AEB77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46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2B7E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K_K03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8A6985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W pogłębionym stopniu identyfikuje i rozstrzyga dylematy związane z praktyką pedagogiczną, utożsamia się z jej wartościami, celami i zadaniami.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10F9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P7S_KO</w:t>
            </w:r>
            <w:r w:rsidRPr="003A7C8F">
              <w:rPr>
                <w:rFonts w:ascii="Open Sans" w:hAnsi="Open Sans" w:cs="Open Sans"/>
                <w:szCs w:val="24"/>
              </w:rPr>
              <w:br/>
              <w:t>P7S_KR</w:t>
            </w:r>
          </w:p>
        </w:tc>
      </w:tr>
      <w:tr w:rsidR="00397EB7" w:rsidRPr="00534CAB" w14:paraId="4148A7AF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3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7E0E3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2B4833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Jest w pogłębionym stopniu przekonany o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konieczności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doniosłości zachowania się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sposób profesjonalny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przestrzegania zasad etyki zawodowej; dostrzega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formułuje problemy moralne i dylematy etyczne związane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własną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cudzą pracą; poszukuje optymalnych rozwiązań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możliwości korygowania nieprawidłowych działań pedagogicznych.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D76F0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P7S_KO</w:t>
            </w:r>
            <w:r w:rsidRPr="003A7C8F">
              <w:rPr>
                <w:rFonts w:ascii="Open Sans" w:hAnsi="Open Sans" w:cs="Open Sans"/>
                <w:szCs w:val="24"/>
              </w:rPr>
              <w:br/>
              <w:t>P7S_KR</w:t>
            </w:r>
          </w:p>
        </w:tc>
      </w:tr>
      <w:tr w:rsidR="00397EB7" w:rsidRPr="00534CAB" w14:paraId="2DE49241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BDE4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629B16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Potrafi w pogłębionym stopniu myśleć i działać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sposób przedsiębiorczy, odznacza się odpowiedzialnością za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przygotowanie do pracy, podejmowane decyzje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prowadzone działania oraz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ich skutki.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46ADE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P7S_KK</w:t>
            </w:r>
            <w:r w:rsidRPr="003A7C8F">
              <w:rPr>
                <w:rFonts w:ascii="Open Sans" w:hAnsi="Open Sans" w:cs="Open Sans"/>
                <w:szCs w:val="24"/>
              </w:rPr>
              <w:br/>
              <w:t>P7S_KO</w:t>
            </w:r>
            <w:r w:rsidRPr="003A7C8F">
              <w:rPr>
                <w:rFonts w:ascii="Open Sans" w:hAnsi="Open Sans" w:cs="Open Sans"/>
                <w:szCs w:val="24"/>
              </w:rPr>
              <w:br/>
              <w:t>P7S_KR</w:t>
            </w:r>
          </w:p>
        </w:tc>
      </w:tr>
      <w:tr w:rsidR="00397EB7" w:rsidRPr="00534CAB" w14:paraId="2F4DC7CA" w14:textId="77777777" w:rsidTr="009C3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46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B85A8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K_K06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D340CA" w14:textId="77777777" w:rsidR="00397EB7" w:rsidRPr="003A7C8F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Uczestniczy w życiu społecznym i kulturalnym, oraz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opracowywaniu w pogłębionym stopniu projektów społecznych, ma świadomość odpowiedzialności za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3A7C8F">
              <w:rPr>
                <w:rFonts w:ascii="Open Sans" w:hAnsi="Open Sans" w:cs="Open Sans"/>
                <w:szCs w:val="24"/>
              </w:rPr>
              <w:t>zachowanie dziedzictwa kulturowego regionu, kraju, Europy i świata.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97F85" w14:textId="77777777" w:rsidR="00397EB7" w:rsidRPr="003A7C8F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3A7C8F">
              <w:rPr>
                <w:rFonts w:ascii="Open Sans" w:hAnsi="Open Sans" w:cs="Open Sans"/>
                <w:szCs w:val="24"/>
              </w:rPr>
              <w:t>P7S_KK</w:t>
            </w:r>
            <w:r w:rsidRPr="003A7C8F">
              <w:rPr>
                <w:rFonts w:ascii="Open Sans" w:hAnsi="Open Sans" w:cs="Open Sans"/>
                <w:szCs w:val="24"/>
              </w:rPr>
              <w:br/>
              <w:t>P7S_KO</w:t>
            </w:r>
          </w:p>
        </w:tc>
      </w:tr>
    </w:tbl>
    <w:p w14:paraId="55F66C3E" w14:textId="77777777" w:rsidR="00397EB7" w:rsidRPr="007801E1" w:rsidRDefault="00397EB7" w:rsidP="00397EB7">
      <w:pPr>
        <w:keepLines/>
        <w:autoSpaceDE w:val="0"/>
        <w:spacing w:before="360" w:after="0"/>
        <w:jc w:val="both"/>
        <w:rPr>
          <w:rFonts w:ascii="Open Sans" w:hAnsi="Open Sans" w:cs="Open Sans"/>
          <w:i/>
          <w:spacing w:val="-4"/>
          <w:sz w:val="22"/>
          <w:szCs w:val="22"/>
        </w:rPr>
      </w:pPr>
      <w:r w:rsidRPr="007801E1">
        <w:rPr>
          <w:rFonts w:ascii="Open Sans" w:hAnsi="Open Sans" w:cs="Open Sans"/>
          <w:b/>
          <w:bCs/>
          <w:i/>
          <w:spacing w:val="-4"/>
          <w:sz w:val="22"/>
          <w:szCs w:val="22"/>
        </w:rPr>
        <w:t>Tabela 2.</w:t>
      </w:r>
      <w:r>
        <w:rPr>
          <w:rFonts w:ascii="Open Sans" w:hAnsi="Open Sans" w:cs="Open Sans"/>
          <w:b/>
          <w:bCs/>
          <w:i/>
          <w:spacing w:val="-4"/>
          <w:sz w:val="22"/>
          <w:szCs w:val="22"/>
        </w:rPr>
        <w:t xml:space="preserve"> </w:t>
      </w:r>
      <w:r w:rsidRPr="00590D25">
        <w:rPr>
          <w:rFonts w:ascii="Open Sans" w:hAnsi="Open Sans" w:cs="Open Sans"/>
          <w:i/>
          <w:sz w:val="22"/>
          <w:szCs w:val="22"/>
        </w:rPr>
        <w:t>Tabela odniesień Polskich Ram Kwalifikacji przez kierunkowe efekty uczenia się na kierunku</w:t>
      </w:r>
      <w:r>
        <w:rPr>
          <w:rFonts w:ascii="Open Sans" w:hAnsi="Open Sans" w:cs="Open Sans"/>
          <w:i/>
          <w:sz w:val="22"/>
          <w:szCs w:val="22"/>
        </w:rPr>
        <w:t xml:space="preserve"> Pedagogika</w:t>
      </w:r>
      <w:r w:rsidRPr="00590D25">
        <w:rPr>
          <w:rFonts w:ascii="Open Sans" w:hAnsi="Open Sans" w:cs="Open Sans"/>
          <w:i/>
          <w:sz w:val="22"/>
          <w:szCs w:val="22"/>
        </w:rPr>
        <w:t xml:space="preserve">, studia </w:t>
      </w:r>
      <w:r>
        <w:rPr>
          <w:rFonts w:ascii="Open Sans" w:hAnsi="Open Sans" w:cs="Open Sans"/>
          <w:i/>
          <w:sz w:val="22"/>
          <w:szCs w:val="22"/>
        </w:rPr>
        <w:t>drugi</w:t>
      </w:r>
      <w:r w:rsidRPr="00590D25">
        <w:rPr>
          <w:rFonts w:ascii="Open Sans" w:hAnsi="Open Sans" w:cs="Open Sans"/>
          <w:i/>
          <w:sz w:val="22"/>
          <w:szCs w:val="22"/>
        </w:rPr>
        <w:t>ego stopnia, profil praktyczny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5863"/>
        <w:gridCol w:w="2123"/>
      </w:tblGrid>
      <w:tr w:rsidR="00397EB7" w:rsidRPr="00506BDA" w14:paraId="3FAE33AD" w14:textId="77777777" w:rsidTr="009C3468">
        <w:trPr>
          <w:trHeight w:val="26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7AE3" w14:textId="15E2EB73" w:rsidR="00397EB7" w:rsidRPr="00506BDA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szCs w:val="24"/>
              </w:rPr>
            </w:pPr>
            <w:r w:rsidRPr="00506BDA">
              <w:rPr>
                <w:rFonts w:ascii="Open Sans" w:hAnsi="Open Sans" w:cs="Open Sans"/>
                <w:b/>
                <w:bCs/>
                <w:szCs w:val="24"/>
              </w:rPr>
              <w:t xml:space="preserve">Nazwa kierunku studiów: Pedagogika </w:t>
            </w:r>
            <w:r w:rsidRPr="00506BDA">
              <w:rPr>
                <w:rFonts w:ascii="Open Sans" w:hAnsi="Open Sans" w:cs="Open Sans"/>
                <w:b/>
                <w:bCs/>
                <w:szCs w:val="24"/>
              </w:rPr>
              <w:br/>
              <w:t>Poziom kształcenia: studia drugiego stopnia</w:t>
            </w:r>
            <w:r w:rsidRPr="00506BDA">
              <w:rPr>
                <w:rFonts w:ascii="Open Sans" w:hAnsi="Open Sans" w:cs="Open Sans"/>
                <w:b/>
                <w:bCs/>
                <w:szCs w:val="24"/>
              </w:rPr>
              <w:br/>
              <w:t>Profil kształcenia: praktyczny</w:t>
            </w:r>
          </w:p>
        </w:tc>
      </w:tr>
      <w:tr w:rsidR="00397EB7" w:rsidRPr="000077FB" w14:paraId="5DFEFBFB" w14:textId="77777777" w:rsidTr="009C3468">
        <w:trPr>
          <w:trHeight w:val="17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4C31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lastRenderedPageBreak/>
              <w:t>Kod składnika II</w:t>
            </w:r>
            <w:r w:rsidRPr="000077FB">
              <w:rPr>
                <w:rFonts w:ascii="Open Sans" w:eastAsia="Calibri" w:hAnsi="Open Sans" w:cs="Open Sans"/>
                <w:color w:val="000000"/>
                <w:szCs w:val="22"/>
                <w:lang w:eastAsia="en-US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stopnia Polskiej Ramy Kwalifikacji (PRK)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AD32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0077FB">
              <w:rPr>
                <w:rFonts w:ascii="Open Sans" w:hAnsi="Open Sans" w:cs="Open Sans"/>
                <w:b/>
                <w:bCs/>
                <w:szCs w:val="24"/>
              </w:rPr>
              <w:t>CHARAKTERYSTYKA II STOPNIA PRK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3640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ODNIESIENIE DO KIERUNKOWYCH EFEKTÓW UCZENIA SIĘ</w:t>
            </w:r>
          </w:p>
        </w:tc>
      </w:tr>
      <w:tr w:rsidR="00397EB7" w:rsidRPr="000077FB" w14:paraId="4E40E6D0" w14:textId="77777777" w:rsidTr="009C3468">
        <w:trPr>
          <w:trHeight w:val="26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B802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0077FB">
              <w:rPr>
                <w:rFonts w:ascii="Open Sans" w:hAnsi="Open Sans" w:cs="Open Sans"/>
                <w:b/>
                <w:bCs/>
                <w:szCs w:val="24"/>
              </w:rPr>
              <w:t>WIEDZA</w:t>
            </w:r>
          </w:p>
        </w:tc>
      </w:tr>
      <w:tr w:rsidR="00397EB7" w:rsidRPr="000077FB" w14:paraId="2745CA2F" w14:textId="77777777" w:rsidTr="009C3468">
        <w:trPr>
          <w:trHeight w:val="282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9B58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P7S_WG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5A61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Zna i rozumie w zaawansowanym stopniu – wybrane fakty, obiekty i zjawiska oraz dotyczące ich metody i teorie wyjaśniające złożone zależności między nimi, stanowiące zaawansowaną wiedzę ogólną z zakresu dyscyplin naukowych lub artystycznych tworzących podstawy teoretyczne oraz wybrane zagadnienia z zakresu wiedzy szczegółowej – właściwe dla programu studiów, a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przypadku studiów o profilu praktycznym – również zastosowania praktyczne tej wiedzy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działalności zawodowej związanej z ich kierunkiem.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2C28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K_W01 K_W02</w:t>
            </w:r>
            <w:r w:rsidRPr="000077FB">
              <w:rPr>
                <w:rFonts w:ascii="Open Sans" w:hAnsi="Open Sans" w:cs="Open Sans"/>
                <w:szCs w:val="24"/>
              </w:rPr>
              <w:br/>
              <w:t>K_W03 K_W04</w:t>
            </w:r>
            <w:r w:rsidRPr="000077FB">
              <w:rPr>
                <w:rFonts w:ascii="Open Sans" w:hAnsi="Open Sans" w:cs="Open Sans"/>
                <w:szCs w:val="24"/>
              </w:rPr>
              <w:br/>
              <w:t>K_W05 K_W06</w:t>
            </w:r>
            <w:r w:rsidRPr="000077FB">
              <w:rPr>
                <w:rFonts w:ascii="Open Sans" w:hAnsi="Open Sans" w:cs="Open Sans"/>
                <w:szCs w:val="24"/>
              </w:rPr>
              <w:br/>
              <w:t>K_W07 K_W08</w:t>
            </w:r>
            <w:r w:rsidRPr="000077FB">
              <w:rPr>
                <w:rFonts w:ascii="Open Sans" w:hAnsi="Open Sans" w:cs="Open Sans"/>
                <w:szCs w:val="24"/>
              </w:rPr>
              <w:br/>
              <w:t>K_W09 K_W10</w:t>
            </w:r>
            <w:r w:rsidRPr="000077FB">
              <w:rPr>
                <w:rFonts w:ascii="Open Sans" w:hAnsi="Open Sans" w:cs="Open Sans"/>
                <w:szCs w:val="24"/>
              </w:rPr>
              <w:br/>
              <w:t>K_W11 K_W12</w:t>
            </w:r>
            <w:r w:rsidRPr="000077FB">
              <w:rPr>
                <w:rFonts w:ascii="Open Sans" w:hAnsi="Open Sans" w:cs="Open Sans"/>
                <w:szCs w:val="24"/>
              </w:rPr>
              <w:br/>
              <w:t>K_W13 K_W14</w:t>
            </w:r>
            <w:r w:rsidRPr="000077FB">
              <w:rPr>
                <w:rFonts w:ascii="Open Sans" w:hAnsi="Open Sans" w:cs="Open Sans"/>
                <w:szCs w:val="24"/>
              </w:rPr>
              <w:br/>
              <w:t>K_W15 K_W16</w:t>
            </w:r>
            <w:r w:rsidRPr="000077FB">
              <w:rPr>
                <w:rFonts w:ascii="Open Sans" w:hAnsi="Open Sans" w:cs="Open Sans"/>
                <w:szCs w:val="24"/>
              </w:rPr>
              <w:br/>
              <w:t>K_W17 K_W18</w:t>
            </w:r>
          </w:p>
        </w:tc>
      </w:tr>
      <w:tr w:rsidR="00397EB7" w:rsidRPr="000077FB" w14:paraId="0235C9AF" w14:textId="77777777" w:rsidTr="009C3468">
        <w:trPr>
          <w:trHeight w:val="22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3C6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P7S_WK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2D55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Zna i rozumie fundamentalne dylematy współczesnej cywilizacji, ekonomiczne, prawne, etyczne i inne uwarunkowania różnych rodzajów działalności zawodowej związanej z kierunkiem studiów, w tym zasady ochrony własności przemysłowej i prawa autorskiego, podstawowe zasady tworzenia i rozwoju różnych form przedsiębiorczości.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FDE1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K_W01 K_W02</w:t>
            </w:r>
            <w:r w:rsidRPr="000077FB">
              <w:rPr>
                <w:rFonts w:ascii="Open Sans" w:hAnsi="Open Sans" w:cs="Open Sans"/>
                <w:szCs w:val="24"/>
              </w:rPr>
              <w:br/>
              <w:t>K_W05 K_W06</w:t>
            </w:r>
          </w:p>
          <w:p w14:paraId="66B67F12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K_W07 K_W08</w:t>
            </w:r>
            <w:r w:rsidRPr="000077FB">
              <w:rPr>
                <w:rFonts w:ascii="Open Sans" w:hAnsi="Open Sans" w:cs="Open Sans"/>
                <w:szCs w:val="24"/>
              </w:rPr>
              <w:br/>
              <w:t>K_W09 K_W10</w:t>
            </w:r>
            <w:r w:rsidRPr="000077FB">
              <w:rPr>
                <w:rFonts w:ascii="Open Sans" w:hAnsi="Open Sans" w:cs="Open Sans"/>
                <w:szCs w:val="24"/>
              </w:rPr>
              <w:br/>
              <w:t>K_W11 K_W12</w:t>
            </w:r>
            <w:r w:rsidRPr="000077FB">
              <w:rPr>
                <w:rFonts w:ascii="Open Sans" w:hAnsi="Open Sans" w:cs="Open Sans"/>
                <w:szCs w:val="24"/>
              </w:rPr>
              <w:br/>
              <w:t>K_W13 K_W14</w:t>
            </w:r>
            <w:r w:rsidRPr="000077FB">
              <w:rPr>
                <w:rFonts w:ascii="Open Sans" w:hAnsi="Open Sans" w:cs="Open Sans"/>
                <w:szCs w:val="24"/>
              </w:rPr>
              <w:br/>
              <w:t>K_W15 K_W16</w:t>
            </w:r>
            <w:r w:rsidRPr="000077FB">
              <w:rPr>
                <w:rFonts w:ascii="Open Sans" w:hAnsi="Open Sans" w:cs="Open Sans"/>
                <w:szCs w:val="24"/>
              </w:rPr>
              <w:br/>
              <w:t>K_W17 K_W18</w:t>
            </w:r>
          </w:p>
        </w:tc>
      </w:tr>
      <w:tr w:rsidR="00397EB7" w:rsidRPr="000077FB" w14:paraId="25600CA9" w14:textId="77777777" w:rsidTr="009C3468">
        <w:trPr>
          <w:trHeight w:val="26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E084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0077FB">
              <w:rPr>
                <w:rFonts w:ascii="Open Sans" w:hAnsi="Open Sans" w:cs="Open Sans"/>
                <w:b/>
                <w:bCs/>
                <w:szCs w:val="24"/>
              </w:rPr>
              <w:t>UMIEJĘTNOŚCI</w:t>
            </w:r>
          </w:p>
        </w:tc>
      </w:tr>
      <w:tr w:rsidR="00397EB7" w:rsidRPr="000077FB" w14:paraId="20EF7D0E" w14:textId="77777777" w:rsidTr="009C3468">
        <w:trPr>
          <w:trHeight w:val="19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EAA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P7S_UW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46B4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Potrafi wykorzystywać posiadaną wiedzę – formułować i rozwiązywać złożone i nietypowe problemy i innowacyjnie wykonywać zadania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nieprzewidywalnych warunkach przez: właściwy dobór źródeł i informacji z nich pochodzących, dokonywanie oceny, krytycznej analizy, syntezy, twórczej interpretacji i prezentacji tych informacji, dobór oraz stosowanie właściwych metod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narzędzi, w tym zaawansowanych technik informacyjno-komunikacyjnych, przystosowanie istniejących lub opracowanie nowych metod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 xml:space="preserve">narzędzi, wykorzystywać posiadaną wiedzę – formułować i rozwiązywać problemy oraz </w:t>
            </w:r>
            <w:r w:rsidRPr="000077FB">
              <w:rPr>
                <w:rFonts w:ascii="Open Sans" w:hAnsi="Open Sans" w:cs="Open Sans"/>
                <w:szCs w:val="24"/>
              </w:rPr>
              <w:lastRenderedPageBreak/>
              <w:t>wykonywać zadania typowe dla działalności zawodowej związanej z kierunkiem studiów –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przypadku studiów o profilu praktycznym, formułować i testować hipotezy związane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prostymi problemami wdrożeniowymi -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przypadku studiów o profilu praktycznym.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467A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lastRenderedPageBreak/>
              <w:t>K_U01 K_U02</w:t>
            </w:r>
            <w:r w:rsidRPr="000077FB">
              <w:rPr>
                <w:rFonts w:ascii="Open Sans" w:hAnsi="Open Sans" w:cs="Open Sans"/>
                <w:szCs w:val="24"/>
              </w:rPr>
              <w:br/>
              <w:t>K_U03 K_U04</w:t>
            </w:r>
            <w:r w:rsidRPr="000077FB">
              <w:rPr>
                <w:rFonts w:ascii="Open Sans" w:hAnsi="Open Sans" w:cs="Open Sans"/>
                <w:szCs w:val="24"/>
              </w:rPr>
              <w:br/>
              <w:t>K_U05 K_U06</w:t>
            </w:r>
            <w:r w:rsidRPr="000077FB">
              <w:rPr>
                <w:rFonts w:ascii="Open Sans" w:hAnsi="Open Sans" w:cs="Open Sans"/>
                <w:szCs w:val="24"/>
              </w:rPr>
              <w:br/>
              <w:t>K_U07 K_U08</w:t>
            </w:r>
            <w:r w:rsidRPr="000077FB">
              <w:rPr>
                <w:rFonts w:ascii="Open Sans" w:hAnsi="Open Sans" w:cs="Open Sans"/>
                <w:szCs w:val="24"/>
              </w:rPr>
              <w:br/>
              <w:t>K_U09 K_U10</w:t>
            </w:r>
            <w:r w:rsidRPr="000077FB">
              <w:rPr>
                <w:rFonts w:ascii="Open Sans" w:hAnsi="Open Sans" w:cs="Open Sans"/>
                <w:szCs w:val="24"/>
              </w:rPr>
              <w:br/>
              <w:t>K_U13 K_U14</w:t>
            </w:r>
            <w:r w:rsidRPr="000077FB">
              <w:rPr>
                <w:rFonts w:ascii="Open Sans" w:hAnsi="Open Sans" w:cs="Open Sans"/>
                <w:szCs w:val="24"/>
              </w:rPr>
              <w:br/>
              <w:t>K_U15 K_U16</w:t>
            </w:r>
            <w:r w:rsidRPr="000077FB">
              <w:rPr>
                <w:rFonts w:ascii="Open Sans" w:hAnsi="Open Sans" w:cs="Open Sans"/>
                <w:szCs w:val="24"/>
              </w:rPr>
              <w:br/>
              <w:t>K_U17 K_U18</w:t>
            </w:r>
            <w:r w:rsidRPr="000077FB">
              <w:rPr>
                <w:rFonts w:ascii="Open Sans" w:hAnsi="Open Sans" w:cs="Open Sans"/>
                <w:szCs w:val="24"/>
              </w:rPr>
              <w:br/>
              <w:t>K_U19</w:t>
            </w:r>
          </w:p>
        </w:tc>
      </w:tr>
      <w:tr w:rsidR="00397EB7" w:rsidRPr="000077FB" w14:paraId="3E52F814" w14:textId="77777777" w:rsidTr="009C3468">
        <w:trPr>
          <w:trHeight w:val="138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78C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P7S_UK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87F3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Potrafi komunikować się na tematy specjalistyczne ze zróżnicowanymi kręgami odbiorców, prowadzić debatę, posługiwać się językiem obcym na poziomie B2+ Europejskiego Systemu Opisu Kształcenia Językowego oraz specjalistyczną terminologią.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30B3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K_U03 K_U04</w:t>
            </w:r>
            <w:r w:rsidRPr="000077FB">
              <w:rPr>
                <w:rFonts w:ascii="Open Sans" w:hAnsi="Open Sans" w:cs="Open Sans"/>
                <w:szCs w:val="24"/>
              </w:rPr>
              <w:br/>
              <w:t>K_U05 K_U06</w:t>
            </w:r>
            <w:r w:rsidRPr="000077FB">
              <w:rPr>
                <w:rFonts w:ascii="Open Sans" w:hAnsi="Open Sans" w:cs="Open Sans"/>
                <w:szCs w:val="24"/>
              </w:rPr>
              <w:br/>
              <w:t>K_U11 K_U12</w:t>
            </w:r>
            <w:r w:rsidRPr="000077FB">
              <w:rPr>
                <w:rFonts w:ascii="Open Sans" w:hAnsi="Open Sans" w:cs="Open Sans"/>
                <w:szCs w:val="24"/>
              </w:rPr>
              <w:br/>
              <w:t>K_U16</w:t>
            </w:r>
          </w:p>
        </w:tc>
      </w:tr>
      <w:tr w:rsidR="00397EB7" w:rsidRPr="000077FB" w14:paraId="170F1FD7" w14:textId="77777777" w:rsidTr="009C3468">
        <w:trPr>
          <w:trHeight w:val="4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1D3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P7S_UO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04DC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Potrafi kierować pracą zespołu, współdziałać z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innymi osobami w ramach prac zespołowych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podejmować wiodąca rolę w zespołach.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6860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K_U09 K_U10</w:t>
            </w:r>
            <w:r w:rsidRPr="000077FB">
              <w:rPr>
                <w:rFonts w:ascii="Open Sans" w:hAnsi="Open Sans" w:cs="Open Sans"/>
                <w:szCs w:val="24"/>
              </w:rPr>
              <w:br/>
              <w:t>K_U11 K_U12</w:t>
            </w:r>
            <w:r w:rsidRPr="000077FB">
              <w:rPr>
                <w:rFonts w:ascii="Open Sans" w:hAnsi="Open Sans" w:cs="Open Sans"/>
                <w:szCs w:val="24"/>
              </w:rPr>
              <w:br/>
              <w:t>K_U13 K_U14</w:t>
            </w:r>
            <w:r w:rsidRPr="000077FB">
              <w:rPr>
                <w:rFonts w:ascii="Open Sans" w:hAnsi="Open Sans" w:cs="Open Sans"/>
                <w:szCs w:val="24"/>
              </w:rPr>
              <w:br/>
              <w:t>K_U15 K_U17</w:t>
            </w:r>
            <w:r w:rsidRPr="000077FB">
              <w:rPr>
                <w:rFonts w:ascii="Open Sans" w:hAnsi="Open Sans" w:cs="Open Sans"/>
                <w:szCs w:val="24"/>
              </w:rPr>
              <w:br/>
              <w:t>K_U18 K_U19</w:t>
            </w:r>
          </w:p>
        </w:tc>
      </w:tr>
      <w:tr w:rsidR="00397EB7" w:rsidRPr="000077FB" w14:paraId="784D54AC" w14:textId="77777777" w:rsidTr="009C3468">
        <w:trPr>
          <w:trHeight w:val="8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4356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P7S_UU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17FB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Potrafi samodzielnie planować i realizować własne uczenie się przez całe życie i ukierunkowywać innych w tym zakresie.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5B494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K_U06 K_U07</w:t>
            </w:r>
            <w:r w:rsidRPr="000077FB">
              <w:rPr>
                <w:rFonts w:ascii="Open Sans" w:hAnsi="Open Sans" w:cs="Open Sans"/>
                <w:szCs w:val="24"/>
              </w:rPr>
              <w:br/>
              <w:t>K_U08 K_U16</w:t>
            </w:r>
            <w:r w:rsidRPr="000077FB">
              <w:rPr>
                <w:rFonts w:ascii="Open Sans" w:hAnsi="Open Sans" w:cs="Open Sans"/>
                <w:szCs w:val="24"/>
              </w:rPr>
              <w:br/>
              <w:t>K_U17</w:t>
            </w:r>
          </w:p>
        </w:tc>
      </w:tr>
      <w:tr w:rsidR="00397EB7" w:rsidRPr="000077FB" w14:paraId="7289E607" w14:textId="77777777" w:rsidTr="009C3468">
        <w:trPr>
          <w:trHeight w:val="26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528E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Cs w:val="24"/>
              </w:rPr>
            </w:pPr>
            <w:r w:rsidRPr="000077FB">
              <w:rPr>
                <w:rFonts w:ascii="Open Sans" w:hAnsi="Open Sans" w:cs="Open Sans"/>
                <w:b/>
                <w:bCs/>
                <w:szCs w:val="24"/>
              </w:rPr>
              <w:t>KOMPETENCJE</w:t>
            </w:r>
          </w:p>
        </w:tc>
      </w:tr>
      <w:tr w:rsidR="00397EB7" w:rsidRPr="000077FB" w14:paraId="7C169EE5" w14:textId="77777777" w:rsidTr="009C3468">
        <w:trPr>
          <w:trHeight w:val="1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F95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P7S_KR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167A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Jest gotów do odpowiedzialnego pełnienia ról zawodowych, z uwzględnieniem zmieniających się potrzeb społecznych, w tym: rozwijania dorobku zawodu, podtrzymywania etosu zawodu, przestrzegania i rozwijania zasad etyki zawodowej oraz działania na rzecz przestrzegania tych zasad.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2DE0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K_K01 K_K02</w:t>
            </w:r>
            <w:r w:rsidRPr="000077FB">
              <w:rPr>
                <w:rFonts w:ascii="Open Sans" w:hAnsi="Open Sans" w:cs="Open Sans"/>
                <w:szCs w:val="24"/>
              </w:rPr>
              <w:br/>
              <w:t>K_K03 K_K04</w:t>
            </w:r>
            <w:r w:rsidRPr="000077FB">
              <w:rPr>
                <w:rFonts w:ascii="Open Sans" w:hAnsi="Open Sans" w:cs="Open Sans"/>
                <w:szCs w:val="24"/>
              </w:rPr>
              <w:br/>
              <w:t>K_K05</w:t>
            </w:r>
          </w:p>
        </w:tc>
      </w:tr>
      <w:tr w:rsidR="00397EB7" w:rsidRPr="000077FB" w14:paraId="7D59AAD6" w14:textId="77777777" w:rsidTr="009C3468">
        <w:trPr>
          <w:trHeight w:val="1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C40F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P7S_KK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03983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Jest gotów do krytycznej oceny posiadanej wiedzy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odbieranych treści, uznawania znaczenia wiedzy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rozwiązywaniu problemów poznawczych i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praktycznych oraz zasięgania opinii ekspertów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077FB">
              <w:rPr>
                <w:rFonts w:ascii="Open Sans" w:hAnsi="Open Sans" w:cs="Open Sans"/>
                <w:szCs w:val="24"/>
              </w:rPr>
              <w:t>przypadku trudności z samodzielnym rozwiązaniem problemu.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03B2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K_K01 K_K05</w:t>
            </w:r>
            <w:r w:rsidRPr="000077FB">
              <w:rPr>
                <w:rFonts w:ascii="Open Sans" w:hAnsi="Open Sans" w:cs="Open Sans"/>
                <w:szCs w:val="24"/>
              </w:rPr>
              <w:br/>
              <w:t>K_K06</w:t>
            </w:r>
          </w:p>
        </w:tc>
      </w:tr>
      <w:tr w:rsidR="00397EB7" w:rsidRPr="000077FB" w14:paraId="1AE825AA" w14:textId="77777777" w:rsidTr="009C3468">
        <w:trPr>
          <w:trHeight w:val="15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D896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P7S_KO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F4A5" w14:textId="77777777" w:rsidR="00397EB7" w:rsidRPr="000077FB" w:rsidRDefault="00397EB7" w:rsidP="009C3468">
            <w:pPr>
              <w:spacing w:before="0" w:after="0" w:line="240" w:lineRule="auto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Jest gotów do wypełniania zobowiązań społecznych, inspirowania i organizowania działalności na rzecz środowiska społecznego, inicjowania działań na rzecz interesu publicznego, myślenia i działania w sposób przedsiębiorczy.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250C" w14:textId="77777777" w:rsidR="00397EB7" w:rsidRPr="000077F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szCs w:val="24"/>
              </w:rPr>
            </w:pPr>
            <w:r w:rsidRPr="000077FB">
              <w:rPr>
                <w:rFonts w:ascii="Open Sans" w:hAnsi="Open Sans" w:cs="Open Sans"/>
                <w:szCs w:val="24"/>
              </w:rPr>
              <w:t>K_K01 K_K02</w:t>
            </w:r>
            <w:r w:rsidRPr="000077FB">
              <w:rPr>
                <w:rFonts w:ascii="Open Sans" w:hAnsi="Open Sans" w:cs="Open Sans"/>
                <w:szCs w:val="24"/>
              </w:rPr>
              <w:br/>
              <w:t>K_K03 K_K04</w:t>
            </w:r>
            <w:r w:rsidRPr="000077FB">
              <w:rPr>
                <w:rFonts w:ascii="Open Sans" w:hAnsi="Open Sans" w:cs="Open Sans"/>
                <w:szCs w:val="24"/>
              </w:rPr>
              <w:br/>
              <w:t>K_K05 K_K06</w:t>
            </w:r>
          </w:p>
        </w:tc>
      </w:tr>
    </w:tbl>
    <w:p w14:paraId="56F9983D" w14:textId="77777777" w:rsidR="00397EB7" w:rsidRPr="004A0720" w:rsidRDefault="00397EB7" w:rsidP="00397EB7">
      <w:pPr>
        <w:autoSpaceDE w:val="0"/>
        <w:spacing w:before="0" w:after="0"/>
        <w:jc w:val="both"/>
        <w:rPr>
          <w:rFonts w:ascii="Open Sans" w:hAnsi="Open Sans" w:cs="Open Sans"/>
          <w:sz w:val="22"/>
          <w:szCs w:val="22"/>
        </w:rPr>
      </w:pPr>
    </w:p>
    <w:p w14:paraId="40523FD1" w14:textId="77777777" w:rsidR="00397EB7" w:rsidRPr="00E411E4" w:rsidRDefault="00397EB7" w:rsidP="00397EB7">
      <w:pPr>
        <w:pStyle w:val="Nagwek1"/>
        <w:spacing w:before="120" w:after="120"/>
        <w:jc w:val="both"/>
        <w:rPr>
          <w:rFonts w:ascii="Open Sans" w:hAnsi="Open Sans" w:cs="Open Sans"/>
          <w:b/>
          <w:sz w:val="22"/>
        </w:rPr>
      </w:pPr>
      <w:bookmarkStart w:id="17" w:name="_Toc11756036"/>
      <w:bookmarkStart w:id="18" w:name="_Toc168563605"/>
      <w:bookmarkStart w:id="19" w:name="_Toc201129338"/>
      <w:bookmarkStart w:id="20" w:name="_Toc201658679"/>
      <w:r w:rsidRPr="004A0720">
        <w:rPr>
          <w:rFonts w:ascii="Open Sans" w:hAnsi="Open Sans" w:cs="Open Sans"/>
          <w:b/>
          <w:sz w:val="22"/>
        </w:rPr>
        <w:t>PROGRAM studiów</w:t>
      </w:r>
      <w:bookmarkEnd w:id="17"/>
      <w:bookmarkEnd w:id="18"/>
      <w:bookmarkEnd w:id="19"/>
      <w:bookmarkEnd w:id="20"/>
    </w:p>
    <w:p w14:paraId="2E66FEBB" w14:textId="77777777" w:rsidR="00397EB7" w:rsidRPr="004A072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lastRenderedPageBreak/>
        <w:t xml:space="preserve">Przygotowany program studiów dla kierunku kształcenia </w:t>
      </w:r>
      <w:r w:rsidRPr="004A0720">
        <w:rPr>
          <w:rFonts w:ascii="Open Sans" w:hAnsi="Open Sans" w:cs="Open Sans"/>
          <w:i/>
          <w:sz w:val="22"/>
          <w:szCs w:val="22"/>
        </w:rPr>
        <w:t>Pedagogika</w:t>
      </w:r>
      <w:r w:rsidRPr="004A0720">
        <w:rPr>
          <w:rFonts w:ascii="Open Sans" w:hAnsi="Open Sans" w:cs="Open Sans"/>
          <w:sz w:val="22"/>
          <w:szCs w:val="22"/>
        </w:rPr>
        <w:t xml:space="preserve"> jest opisem procesu kształcenia prowadzącego do uzyskania efektów uczenia się. Szczegółowy rozkład zajęć dla całego cyklu kształcenia ilustruje plan stanowiący załącznik nr 1 do niniejszego programu.</w:t>
      </w:r>
    </w:p>
    <w:p w14:paraId="4047228D" w14:textId="77777777" w:rsidR="00397EB7" w:rsidRPr="004A0720" w:rsidRDefault="00397EB7" w:rsidP="00397EB7">
      <w:pPr>
        <w:pStyle w:val="Nagwek1"/>
        <w:spacing w:before="120" w:after="120"/>
        <w:rPr>
          <w:rFonts w:ascii="Open Sans" w:hAnsi="Open Sans" w:cs="Open Sans"/>
          <w:b/>
          <w:sz w:val="22"/>
        </w:rPr>
      </w:pPr>
      <w:bookmarkStart w:id="21" w:name="_Toc106792314"/>
      <w:bookmarkStart w:id="22" w:name="_Toc168563606"/>
      <w:bookmarkStart w:id="23" w:name="_Toc201129339"/>
      <w:bookmarkStart w:id="24" w:name="_Toc201658680"/>
      <w:r w:rsidRPr="004A0720">
        <w:rPr>
          <w:rFonts w:ascii="Open Sans" w:hAnsi="Open Sans" w:cs="Open Sans"/>
          <w:b/>
          <w:sz w:val="22"/>
        </w:rPr>
        <w:t>Metody weryfikacji opisanych kierunkowych efektów uczenia się</w:t>
      </w:r>
      <w:bookmarkEnd w:id="21"/>
      <w:bookmarkEnd w:id="22"/>
      <w:bookmarkEnd w:id="23"/>
      <w:bookmarkEnd w:id="24"/>
    </w:p>
    <w:p w14:paraId="0405542B" w14:textId="77777777" w:rsidR="00397EB7" w:rsidRPr="004A0720" w:rsidRDefault="00397EB7" w:rsidP="00397EB7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Metody weryfikacji efektów uczenia się są zgodne z wytycznymi Zarządzenia Rektora Państwowej Akademii Nauk Stosowanych w Głogowie w sprawie wprowadzenia Uczelnianego Systemu Oceny i Doskonalenia Jakości Kształcenia w Państwowej Akademii Nauk Stosowanych w Głogowie.</w:t>
      </w:r>
    </w:p>
    <w:p w14:paraId="5B7A9A09" w14:textId="77777777" w:rsidR="00397EB7" w:rsidRPr="004A0720" w:rsidRDefault="00397EB7" w:rsidP="00397EB7">
      <w:pPr>
        <w:pStyle w:val="Nagwek1"/>
        <w:rPr>
          <w:rFonts w:ascii="Open Sans" w:hAnsi="Open Sans" w:cs="Open Sans"/>
          <w:b/>
          <w:sz w:val="22"/>
        </w:rPr>
      </w:pPr>
      <w:bookmarkStart w:id="25" w:name="_Toc11745041"/>
      <w:bookmarkStart w:id="26" w:name="_Toc11756037"/>
      <w:bookmarkStart w:id="27" w:name="_Toc433025682"/>
      <w:bookmarkStart w:id="28" w:name="_Toc168563607"/>
      <w:bookmarkStart w:id="29" w:name="_Toc201129340"/>
      <w:bookmarkStart w:id="30" w:name="_Toc201658681"/>
      <w:r w:rsidRPr="004A0720">
        <w:rPr>
          <w:rFonts w:ascii="Open Sans" w:hAnsi="Open Sans" w:cs="Open Sans"/>
          <w:b/>
          <w:sz w:val="22"/>
        </w:rPr>
        <w:t>Liczba semestrów</w:t>
      </w:r>
      <w:bookmarkEnd w:id="25"/>
      <w:bookmarkEnd w:id="26"/>
      <w:bookmarkEnd w:id="27"/>
      <w:bookmarkEnd w:id="28"/>
      <w:bookmarkEnd w:id="29"/>
      <w:bookmarkEnd w:id="30"/>
      <w:r w:rsidRPr="004A0720">
        <w:rPr>
          <w:rFonts w:ascii="Open Sans" w:hAnsi="Open Sans" w:cs="Open Sans"/>
          <w:b/>
          <w:sz w:val="22"/>
        </w:rPr>
        <w:tab/>
      </w:r>
    </w:p>
    <w:p w14:paraId="09742FC1" w14:textId="77777777" w:rsidR="00397EB7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Studia trwają 4 semestry.</w:t>
      </w:r>
    </w:p>
    <w:p w14:paraId="4958A27B" w14:textId="77777777" w:rsidR="00397EB7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Liczba godzin dla studiów stacjonarnych wynosi </w:t>
      </w:r>
      <w:r>
        <w:rPr>
          <w:rFonts w:ascii="Open Sans" w:hAnsi="Open Sans" w:cs="Open Sans"/>
          <w:sz w:val="22"/>
          <w:szCs w:val="22"/>
        </w:rPr>
        <w:t>815</w:t>
      </w:r>
      <w:r w:rsidRPr="004A0720">
        <w:rPr>
          <w:rFonts w:ascii="Open Sans" w:hAnsi="Open Sans" w:cs="Open Sans"/>
          <w:sz w:val="22"/>
          <w:szCs w:val="22"/>
        </w:rPr>
        <w:t xml:space="preserve"> (plus 480 godzin praktyk).</w:t>
      </w:r>
    </w:p>
    <w:p w14:paraId="685E1855" w14:textId="77777777" w:rsidR="00397EB7" w:rsidRPr="004A072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Liczba godzin d</w:t>
      </w:r>
      <w:r w:rsidRPr="004A0720">
        <w:rPr>
          <w:rFonts w:ascii="Open Sans" w:hAnsi="Open Sans" w:cs="Open Sans"/>
          <w:sz w:val="22"/>
          <w:szCs w:val="22"/>
        </w:rPr>
        <w:t xml:space="preserve">la studiów niestacjonarnych </w:t>
      </w:r>
      <w:r>
        <w:rPr>
          <w:rFonts w:ascii="Open Sans" w:hAnsi="Open Sans" w:cs="Open Sans"/>
          <w:sz w:val="22"/>
          <w:szCs w:val="22"/>
        </w:rPr>
        <w:t xml:space="preserve">wynosi </w:t>
      </w:r>
      <w:r w:rsidRPr="004A0720">
        <w:rPr>
          <w:rFonts w:ascii="Open Sans" w:hAnsi="Open Sans" w:cs="Open Sans"/>
          <w:sz w:val="22"/>
          <w:szCs w:val="22"/>
        </w:rPr>
        <w:t>49</w:t>
      </w:r>
      <w:r>
        <w:rPr>
          <w:rFonts w:ascii="Open Sans" w:hAnsi="Open Sans" w:cs="Open Sans"/>
          <w:sz w:val="22"/>
          <w:szCs w:val="22"/>
        </w:rPr>
        <w:t>1</w:t>
      </w:r>
      <w:r w:rsidRPr="004A0720">
        <w:rPr>
          <w:rFonts w:ascii="Open Sans" w:hAnsi="Open Sans" w:cs="Open Sans"/>
          <w:sz w:val="22"/>
          <w:szCs w:val="22"/>
        </w:rPr>
        <w:t xml:space="preserve"> (plus 480 godzin praktyk).</w:t>
      </w:r>
    </w:p>
    <w:p w14:paraId="7CD851F0" w14:textId="00237A09" w:rsidR="00397EB7" w:rsidRPr="004A0720" w:rsidRDefault="00397EB7" w:rsidP="00397EB7">
      <w:pPr>
        <w:pStyle w:val="Nagwek1"/>
        <w:rPr>
          <w:rFonts w:ascii="Open Sans" w:hAnsi="Open Sans" w:cs="Open Sans"/>
          <w:b/>
          <w:sz w:val="22"/>
        </w:rPr>
      </w:pPr>
      <w:bookmarkStart w:id="31" w:name="_Toc11745042"/>
      <w:bookmarkStart w:id="32" w:name="_Toc11756038"/>
      <w:bookmarkStart w:id="33" w:name="_Toc168563608"/>
      <w:bookmarkStart w:id="34" w:name="_Toc201129341"/>
      <w:bookmarkStart w:id="35" w:name="_Toc201658682"/>
      <w:bookmarkStart w:id="36" w:name="_Toc433025690"/>
      <w:r w:rsidRPr="004A0720">
        <w:rPr>
          <w:rFonts w:ascii="Open Sans" w:hAnsi="Open Sans" w:cs="Open Sans"/>
          <w:b/>
          <w:sz w:val="22"/>
        </w:rPr>
        <w:t>Liczba punktów ECTS konieczna do uzyskania kwalifikacji odpowiadających poziomowi kształcenia</w:t>
      </w:r>
      <w:bookmarkEnd w:id="31"/>
      <w:bookmarkEnd w:id="32"/>
      <w:bookmarkEnd w:id="33"/>
      <w:bookmarkEnd w:id="34"/>
      <w:bookmarkEnd w:id="35"/>
    </w:p>
    <w:p w14:paraId="11CC54F5" w14:textId="00237A09" w:rsidR="00397EB7" w:rsidRPr="003F7785" w:rsidRDefault="00397EB7" w:rsidP="00397EB7">
      <w:pPr>
        <w:keepNext/>
        <w:spacing w:before="0" w:after="0"/>
        <w:jc w:val="both"/>
        <w:rPr>
          <w:rFonts w:ascii="Open Sans" w:hAnsi="Open Sans" w:cs="Open Sans"/>
          <w:b/>
          <w:color w:val="FF0000"/>
          <w:sz w:val="16"/>
          <w:szCs w:val="16"/>
        </w:rPr>
      </w:pPr>
    </w:p>
    <w:tbl>
      <w:tblPr>
        <w:tblW w:w="8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6140"/>
        <w:gridCol w:w="956"/>
        <w:gridCol w:w="1424"/>
      </w:tblGrid>
      <w:tr w:rsidR="00397EB7" w:rsidRPr="00045304" w14:paraId="30F58288" w14:textId="77777777" w:rsidTr="009C3468">
        <w:trPr>
          <w:trHeight w:val="30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3FCB7" w14:textId="77777777" w:rsidR="00397EB7" w:rsidRPr="00045304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bookmarkStart w:id="37" w:name="_Toc433025691"/>
            <w:bookmarkStart w:id="38" w:name="_Toc11745043"/>
            <w:bookmarkStart w:id="39" w:name="_Toc11756039"/>
            <w:bookmarkStart w:id="40" w:name="_Toc168563609"/>
            <w:bookmarkEnd w:id="36"/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2DDC8" w14:textId="77777777" w:rsidR="00397EB7" w:rsidRPr="00045304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i/>
                <w:i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i/>
                <w:iCs/>
                <w:color w:val="000000"/>
                <w:sz w:val="22"/>
                <w:szCs w:val="22"/>
              </w:rPr>
              <w:t>Minimalna liczba punktów ECTS w całym cyklu kształcenia.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  <w:hideMark/>
          </w:tcPr>
          <w:p w14:paraId="12E331AD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397EB7" w:rsidRPr="00045304" w14:paraId="475D09E3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D5639" w14:textId="77777777" w:rsidR="00397EB7" w:rsidRPr="00045304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1B91A" w14:textId="77777777" w:rsidR="00397EB7" w:rsidRPr="00045304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Liczba punktów ECTS konieczna do uzyskania kwalifikacji odpowiadających poziomowi kształcenia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FFCC"/>
            <w:noWrap/>
            <w:vAlign w:val="center"/>
            <w:hideMark/>
          </w:tcPr>
          <w:p w14:paraId="2D26DF9B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PEDAGOGIKA MGR</w:t>
            </w:r>
          </w:p>
        </w:tc>
      </w:tr>
      <w:tr w:rsidR="00397EB7" w:rsidRPr="00045304" w14:paraId="09A2EB75" w14:textId="77777777" w:rsidTr="009C3468">
        <w:trPr>
          <w:trHeight w:val="29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1155E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AD9110" w14:textId="77777777" w:rsidR="00397EB7" w:rsidRPr="00045304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łączna liczba punktów ECTS, którą student musi uzyskać w ramach zajęć:</w:t>
            </w:r>
          </w:p>
        </w:tc>
      </w:tr>
      <w:tr w:rsidR="00397EB7" w:rsidRPr="00045304" w14:paraId="2919812F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F9669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AA08BF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wymagających bezpośredniego udziału nauczycieli akademickich i studentów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7C1E4F9D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31E13E23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50%</w:t>
            </w:r>
          </w:p>
        </w:tc>
      </w:tr>
      <w:tr w:rsidR="00397EB7" w:rsidRPr="00045304" w14:paraId="30719338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DB1F4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20BB3A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sz w:val="22"/>
                <w:szCs w:val="22"/>
              </w:rPr>
              <w:t>o charakterze praktycznym, w tym ćwiczeń, zajęć laboratoryjnych, warsztatowych i projektowych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71BB74E3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3F8019FB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66%</w:t>
            </w:r>
          </w:p>
        </w:tc>
      </w:tr>
      <w:tr w:rsidR="00397EB7" w:rsidRPr="00045304" w14:paraId="71BC15A6" w14:textId="77777777" w:rsidTr="009C3468">
        <w:trPr>
          <w:trHeight w:val="85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98771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3DA117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sz w:val="22"/>
                <w:szCs w:val="22"/>
              </w:rPr>
              <w:t xml:space="preserve">minimalna liczbę punktów ECTS, którą student musi uzyskać w ramach niezwiązanych z kierunkiem studiów zajęć ogólnouczelnianych lub zajęć na innym kierunku studiów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6B59BB2E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6C6ECD04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2%</w:t>
            </w:r>
          </w:p>
        </w:tc>
      </w:tr>
      <w:tr w:rsidR="00397EB7" w:rsidRPr="00045304" w14:paraId="7644365D" w14:textId="77777777" w:rsidTr="009C3468">
        <w:trPr>
          <w:trHeight w:val="85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7839B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A0A65A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liczba punktów ECTS, którą student musi uzyskać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ramach zajęć z obszarów nauk humanistycznych i nauk społecznych, nie mniejszą niż 5 punktów ECTS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[1]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301AAAC1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0A1582B6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100%</w:t>
            </w:r>
          </w:p>
        </w:tc>
      </w:tr>
      <w:tr w:rsidR="00397EB7" w:rsidRPr="00045304" w14:paraId="13CD1435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67B1B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0D953F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liczba punktów ECTS, którą student musi uzyskać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ramach zajęć z języka obcego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0E2374F2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014A207D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2%</w:t>
            </w:r>
          </w:p>
        </w:tc>
      </w:tr>
      <w:tr w:rsidR="00397EB7" w:rsidRPr="00045304" w14:paraId="21E6E1B2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D02F5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B73DD7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liczba punktów ECTS, którą student musi uzyskać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ramach zajęć z wychowania fizycznego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41CC588B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576D9480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0%</w:t>
            </w:r>
          </w:p>
        </w:tc>
      </w:tr>
      <w:tr w:rsidR="00397EB7" w:rsidRPr="00045304" w14:paraId="521181E2" w14:textId="77777777" w:rsidTr="009C3468">
        <w:trPr>
          <w:trHeight w:val="5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D326C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341B05" w14:textId="77777777" w:rsidR="00397EB7" w:rsidRPr="00045304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liczba punktów ECTS, którą student musi uzyskać w</w:t>
            </w:r>
            <w:r w:rsidRPr="003A7C8F">
              <w:rPr>
                <w:rFonts w:ascii="Open Sans" w:eastAsia="Calibri" w:hAnsi="Open Sans" w:cs="Open Sans"/>
                <w:color w:val="000000"/>
                <w:szCs w:val="24"/>
              </w:rPr>
              <w:t> </w:t>
            </w: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ramach praktyk zawodowych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7AFD7B16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6967E6E3" w14:textId="77777777" w:rsidR="00397EB7" w:rsidRPr="00045304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45304">
              <w:rPr>
                <w:rFonts w:ascii="Open Sans" w:hAnsi="Open Sans" w:cs="Open Sans"/>
                <w:color w:val="000000"/>
                <w:sz w:val="22"/>
                <w:szCs w:val="22"/>
              </w:rPr>
              <w:t>13%</w:t>
            </w:r>
          </w:p>
        </w:tc>
      </w:tr>
    </w:tbl>
    <w:p w14:paraId="04B098C4" w14:textId="77777777" w:rsidR="00397EB7" w:rsidRPr="001A701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</w:p>
    <w:p w14:paraId="05E14CA2" w14:textId="77777777" w:rsidR="00397EB7" w:rsidRPr="004A0720" w:rsidRDefault="00397EB7" w:rsidP="00397EB7">
      <w:pPr>
        <w:pStyle w:val="Nagwek1"/>
        <w:rPr>
          <w:rFonts w:ascii="Open Sans" w:hAnsi="Open Sans" w:cs="Open Sans"/>
          <w:b/>
          <w:sz w:val="22"/>
        </w:rPr>
      </w:pPr>
      <w:bookmarkStart w:id="41" w:name="_Toc201129342"/>
      <w:bookmarkStart w:id="42" w:name="_Toc201658683"/>
      <w:r w:rsidRPr="004A0720">
        <w:rPr>
          <w:rFonts w:ascii="Open Sans" w:hAnsi="Open Sans" w:cs="Open Sans"/>
          <w:b/>
          <w:sz w:val="22"/>
        </w:rPr>
        <w:t>Wymiar, zasady i forma odbywania praktyk zawodowych</w:t>
      </w:r>
      <w:bookmarkEnd w:id="37"/>
      <w:bookmarkEnd w:id="38"/>
      <w:bookmarkEnd w:id="39"/>
      <w:bookmarkEnd w:id="40"/>
      <w:bookmarkEnd w:id="41"/>
      <w:bookmarkEnd w:id="42"/>
    </w:p>
    <w:p w14:paraId="2F458386" w14:textId="77777777" w:rsidR="00397EB7" w:rsidRPr="004A0720" w:rsidRDefault="00397EB7" w:rsidP="00397EB7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lastRenderedPageBreak/>
        <w:t xml:space="preserve">Podstawowa jednostka organizacyjna uczelni prowadząca kształcenie na określonym kierunku studiów i poziomie kształcenia o profilu praktycznym jest obowiązana uwzględnić w programie kształcenia praktyki zawodowe.  </w:t>
      </w:r>
    </w:p>
    <w:p w14:paraId="18D366A7" w14:textId="77777777" w:rsidR="00397EB7" w:rsidRPr="004A0720" w:rsidRDefault="00397EB7" w:rsidP="00397EB7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Studia w Państwowej Akademii Nauk Stosowanych w Głogowie zwanej obejmują praktyki zawodowe będące integralną częścią procesu kształcenia. Cele praktyk zawodowych oraz</w:t>
      </w:r>
      <w:r w:rsidRPr="00534CAB">
        <w:rPr>
          <w:rFonts w:eastAsia="Calibri"/>
          <w:color w:val="000000"/>
          <w:szCs w:val="24"/>
        </w:rPr>
        <w:t> </w:t>
      </w:r>
      <w:r w:rsidRPr="004A0720">
        <w:rPr>
          <w:rFonts w:ascii="Open Sans" w:hAnsi="Open Sans" w:cs="Open Sans"/>
          <w:sz w:val="22"/>
          <w:szCs w:val="22"/>
        </w:rPr>
        <w:t>szczegółowe warunki ich organizacji, czas realizacji, zasady zaliczania, terminy oraz</w:t>
      </w:r>
      <w:r w:rsidRPr="00534CAB">
        <w:rPr>
          <w:rFonts w:eastAsia="Calibri"/>
          <w:color w:val="000000"/>
          <w:szCs w:val="24"/>
        </w:rPr>
        <w:t> </w:t>
      </w:r>
      <w:r w:rsidRPr="004A0720">
        <w:rPr>
          <w:rFonts w:ascii="Open Sans" w:hAnsi="Open Sans" w:cs="Open Sans"/>
          <w:sz w:val="22"/>
          <w:szCs w:val="22"/>
        </w:rPr>
        <w:t>obowiązki studentów odbywających praktyki zawodowe określa „Regulamin studenckich praktyk zawodowych”. Nad prawidłową realizacją praktyk zawodowych czuwa Opiekun Praktyk Zawodowych.</w:t>
      </w:r>
    </w:p>
    <w:p w14:paraId="0115C646" w14:textId="77777777" w:rsidR="00397EB7" w:rsidRPr="004A0720" w:rsidRDefault="00397EB7" w:rsidP="00397EB7">
      <w:pPr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Studenci kierunku Pedagogika odbywają praktykę zawodową w II i w III semestrze – w</w:t>
      </w:r>
      <w:r w:rsidRPr="00534CAB">
        <w:rPr>
          <w:rFonts w:eastAsia="Calibri"/>
          <w:color w:val="000000"/>
          <w:szCs w:val="24"/>
        </w:rPr>
        <w:t> </w:t>
      </w:r>
      <w:r w:rsidRPr="004A0720">
        <w:rPr>
          <w:rFonts w:ascii="Open Sans" w:hAnsi="Open Sans" w:cs="Open Sans"/>
          <w:sz w:val="22"/>
          <w:szCs w:val="22"/>
        </w:rPr>
        <w:t xml:space="preserve">każdym z nich po 1,5 miesiąca. Ponadto w I semestrze mają w ramach praktyk przedmiot </w:t>
      </w:r>
      <w:r w:rsidRPr="004A0720">
        <w:rPr>
          <w:rFonts w:ascii="Open Sans" w:hAnsi="Open Sans" w:cs="Open Sans"/>
          <w:i/>
          <w:iCs/>
          <w:sz w:val="22"/>
          <w:szCs w:val="22"/>
        </w:rPr>
        <w:t>Wprowadzenie do praktyk</w:t>
      </w:r>
      <w:r w:rsidRPr="004A0720">
        <w:rPr>
          <w:rFonts w:ascii="Open Sans" w:hAnsi="Open Sans" w:cs="Open Sans"/>
          <w:sz w:val="22"/>
          <w:szCs w:val="22"/>
        </w:rPr>
        <w:t xml:space="preserve"> (15/9 godzin wykładów), podczas którego Opiekun Praktyk Zawodowych objaśnia im specyfikę praktyk dla ich specjalności, pomaga wybrać odpowiednią placówkę, informując jednocześnie o aspektach organizacyjnych i prawnych.</w:t>
      </w:r>
    </w:p>
    <w:p w14:paraId="3B642859" w14:textId="77777777" w:rsidR="00397EB7" w:rsidRPr="004A0720" w:rsidRDefault="00397EB7" w:rsidP="00397EB7">
      <w:pPr>
        <w:spacing w:before="120" w:after="120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Łączna liczba punktów ECTS uzyskanych przez studenta  na kierunku  pedagogika w</w:t>
      </w:r>
      <w:r w:rsidRPr="00534CAB">
        <w:rPr>
          <w:rFonts w:eastAsia="Calibri"/>
          <w:color w:val="000000"/>
          <w:szCs w:val="24"/>
        </w:rPr>
        <w:t> </w:t>
      </w:r>
      <w:r w:rsidRPr="004A0720">
        <w:rPr>
          <w:rFonts w:ascii="Open Sans" w:hAnsi="Open Sans" w:cs="Open Sans"/>
          <w:sz w:val="22"/>
          <w:szCs w:val="22"/>
        </w:rPr>
        <w:t>ramach praktyk zawodowych wynosi 16 pkt. ECTS w całym cyklu kształcenia o profilu praktycznym. Regulamin oraz powyższe wytyczne dotyczące punktów ECTS oraz wymiaru godzin zostały zweryfikowane w odniesieniu do Ustawy</w:t>
      </w:r>
      <w:r w:rsidRPr="004A0720">
        <w:rPr>
          <w:rFonts w:ascii="Open Sans" w:hAnsi="Open Sans" w:cs="Open Sans"/>
          <w:caps/>
          <w:color w:val="212529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 xml:space="preserve">z dnia 20 lipca 2018 r. </w:t>
      </w:r>
      <w:r w:rsidRPr="004A0720">
        <w:rPr>
          <w:rFonts w:ascii="Open Sans" w:hAnsi="Open Sans" w:cs="Open Sans"/>
          <w:i/>
          <w:iCs/>
          <w:sz w:val="22"/>
          <w:szCs w:val="22"/>
        </w:rPr>
        <w:t>Prawo o</w:t>
      </w:r>
      <w:r w:rsidRPr="00534CAB">
        <w:rPr>
          <w:rFonts w:eastAsia="Calibri"/>
          <w:color w:val="000000"/>
          <w:szCs w:val="24"/>
        </w:rPr>
        <w:t> </w:t>
      </w:r>
      <w:r w:rsidRPr="004A0720">
        <w:rPr>
          <w:rFonts w:ascii="Open Sans" w:hAnsi="Open Sans" w:cs="Open Sans"/>
          <w:i/>
          <w:iCs/>
          <w:sz w:val="22"/>
          <w:szCs w:val="22"/>
        </w:rPr>
        <w:t>szkolnictwie wyższym i nauce.</w:t>
      </w:r>
    </w:p>
    <w:p w14:paraId="0C6CABAA" w14:textId="77777777" w:rsidR="00397EB7" w:rsidRPr="00E57FE9" w:rsidRDefault="00397EB7" w:rsidP="00397EB7">
      <w:pPr>
        <w:pStyle w:val="Nagwek1"/>
        <w:rPr>
          <w:rFonts w:ascii="Open Sans" w:hAnsi="Open Sans" w:cs="Open Sans"/>
          <w:b/>
          <w:sz w:val="22"/>
        </w:rPr>
      </w:pPr>
      <w:bookmarkStart w:id="43" w:name="_Toc11745044"/>
      <w:bookmarkStart w:id="44" w:name="_Toc11756040"/>
      <w:bookmarkStart w:id="45" w:name="_Toc168563610"/>
      <w:bookmarkStart w:id="46" w:name="_Toc201129343"/>
      <w:bookmarkStart w:id="47" w:name="_Toc201658684"/>
      <w:bookmarkStart w:id="48" w:name="_Toc433025687"/>
      <w:r w:rsidRPr="004A0720">
        <w:rPr>
          <w:rFonts w:ascii="Open Sans" w:hAnsi="Open Sans" w:cs="Open Sans"/>
          <w:b/>
          <w:sz w:val="22"/>
        </w:rPr>
        <w:t>Moduły kształcenia</w:t>
      </w:r>
      <w:bookmarkEnd w:id="43"/>
      <w:bookmarkEnd w:id="44"/>
      <w:bookmarkEnd w:id="45"/>
      <w:bookmarkEnd w:id="46"/>
      <w:bookmarkEnd w:id="47"/>
    </w:p>
    <w:p w14:paraId="400242B8" w14:textId="77777777" w:rsidR="00397EB7" w:rsidRPr="004A072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Studia realizowane są w następujących modułach:</w:t>
      </w: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772"/>
        <w:gridCol w:w="1559"/>
        <w:gridCol w:w="1420"/>
        <w:gridCol w:w="1365"/>
      </w:tblGrid>
      <w:tr w:rsidR="00397EB7" w:rsidRPr="00A40B6D" w14:paraId="25DDE67E" w14:textId="77777777" w:rsidTr="00D63D69">
        <w:trPr>
          <w:trHeight w:val="946"/>
          <w:jc w:val="center"/>
        </w:trPr>
        <w:tc>
          <w:tcPr>
            <w:tcW w:w="4772" w:type="dxa"/>
            <w:shd w:val="clear" w:color="auto" w:fill="4F81BD"/>
            <w:vAlign w:val="center"/>
          </w:tcPr>
          <w:p w14:paraId="31C65BE5" w14:textId="77777777" w:rsidR="00397EB7" w:rsidRPr="00A40B6D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A40B6D">
              <w:rPr>
                <w:rFonts w:ascii="Open Sans" w:hAnsi="Open Sans" w:cs="Open Sans"/>
                <w:b/>
                <w:sz w:val="20"/>
              </w:rPr>
              <w:t>Nazwa modułu</w:t>
            </w:r>
          </w:p>
        </w:tc>
        <w:tc>
          <w:tcPr>
            <w:tcW w:w="1559" w:type="dxa"/>
            <w:shd w:val="clear" w:color="auto" w:fill="4F81BD"/>
            <w:vAlign w:val="center"/>
          </w:tcPr>
          <w:p w14:paraId="21C02BDF" w14:textId="77777777" w:rsidR="00397EB7" w:rsidRPr="00A40B6D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A40B6D">
              <w:rPr>
                <w:rFonts w:ascii="Open Sans" w:hAnsi="Open Sans" w:cs="Open Sans"/>
                <w:b/>
                <w:sz w:val="20"/>
              </w:rPr>
              <w:t>Ilość godzin stacjonarne</w:t>
            </w:r>
          </w:p>
        </w:tc>
        <w:tc>
          <w:tcPr>
            <w:tcW w:w="1420" w:type="dxa"/>
            <w:shd w:val="clear" w:color="auto" w:fill="4F81BD"/>
            <w:vAlign w:val="center"/>
          </w:tcPr>
          <w:p w14:paraId="645FCF05" w14:textId="6008A731" w:rsidR="00397EB7" w:rsidRPr="00A40B6D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A40B6D">
              <w:rPr>
                <w:rFonts w:ascii="Open Sans" w:hAnsi="Open Sans" w:cs="Open Sans"/>
                <w:b/>
                <w:sz w:val="20"/>
              </w:rPr>
              <w:t xml:space="preserve">Ilość godzin </w:t>
            </w:r>
            <w:proofErr w:type="spellStart"/>
            <w:r w:rsidR="00A40B6D">
              <w:rPr>
                <w:rFonts w:ascii="Open Sans" w:hAnsi="Open Sans" w:cs="Open Sans"/>
                <w:b/>
                <w:sz w:val="20"/>
              </w:rPr>
              <w:t>niestacjo-</w:t>
            </w:r>
            <w:r w:rsidRPr="00A40B6D">
              <w:rPr>
                <w:rFonts w:ascii="Open Sans" w:hAnsi="Open Sans" w:cs="Open Sans"/>
                <w:b/>
                <w:sz w:val="20"/>
              </w:rPr>
              <w:t>narnie</w:t>
            </w:r>
            <w:proofErr w:type="spellEnd"/>
          </w:p>
        </w:tc>
        <w:tc>
          <w:tcPr>
            <w:tcW w:w="1365" w:type="dxa"/>
            <w:shd w:val="clear" w:color="auto" w:fill="4F81BD"/>
            <w:vAlign w:val="center"/>
          </w:tcPr>
          <w:p w14:paraId="4A95D7D2" w14:textId="77777777" w:rsidR="00397EB7" w:rsidRPr="00A40B6D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A40B6D">
              <w:rPr>
                <w:rFonts w:ascii="Open Sans" w:hAnsi="Open Sans" w:cs="Open Sans"/>
                <w:b/>
                <w:sz w:val="20"/>
              </w:rPr>
              <w:t>Liczba punktów</w:t>
            </w:r>
          </w:p>
          <w:p w14:paraId="7185676E" w14:textId="77777777" w:rsidR="00397EB7" w:rsidRPr="00A40B6D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sz w:val="20"/>
              </w:rPr>
            </w:pPr>
            <w:r w:rsidRPr="00A40B6D">
              <w:rPr>
                <w:rFonts w:ascii="Open Sans" w:hAnsi="Open Sans" w:cs="Open Sans"/>
                <w:b/>
                <w:sz w:val="20"/>
              </w:rPr>
              <w:t>ECTS</w:t>
            </w:r>
          </w:p>
        </w:tc>
      </w:tr>
      <w:tr w:rsidR="00397EB7" w:rsidRPr="004A0720" w14:paraId="2BC32378" w14:textId="77777777" w:rsidTr="009C3468">
        <w:trPr>
          <w:jc w:val="center"/>
        </w:trPr>
        <w:tc>
          <w:tcPr>
            <w:tcW w:w="4772" w:type="dxa"/>
            <w:vAlign w:val="center"/>
          </w:tcPr>
          <w:p w14:paraId="4CE0293E" w14:textId="53079BE8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ogólny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 w:rsidR="007C1027">
              <w:rPr>
                <w:rFonts w:ascii="Open Sans" w:hAnsi="Open Sans" w:cs="Open Sans"/>
                <w:b/>
                <w:sz w:val="20"/>
              </w:rPr>
              <w:t>7</w:t>
            </w:r>
            <w:r w:rsidRPr="00E411E4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E411E4">
              <w:rPr>
                <w:rFonts w:ascii="Open Sans" w:hAnsi="Open Sans" w:cs="Open Sans"/>
                <w:sz w:val="20"/>
              </w:rPr>
              <w:t>przedmiot</w:t>
            </w:r>
            <w:r w:rsidR="007C1027">
              <w:rPr>
                <w:rFonts w:ascii="Open Sans" w:hAnsi="Open Sans" w:cs="Open Sans"/>
                <w:sz w:val="20"/>
              </w:rPr>
              <w:t>ów</w:t>
            </w:r>
            <w:r w:rsidRPr="00E411E4">
              <w:rPr>
                <w:rFonts w:ascii="Open Sans" w:hAnsi="Open Sans" w:cs="Open Sans"/>
                <w:sz w:val="20"/>
              </w:rPr>
              <w:t xml:space="preserve"> ogólnouczelnian</w:t>
            </w:r>
            <w:r w:rsidR="007C1027">
              <w:rPr>
                <w:rFonts w:ascii="Open Sans" w:hAnsi="Open Sans" w:cs="Open Sans"/>
                <w:sz w:val="20"/>
              </w:rPr>
              <w:t>ych</w:t>
            </w:r>
          </w:p>
        </w:tc>
        <w:tc>
          <w:tcPr>
            <w:tcW w:w="1559" w:type="dxa"/>
            <w:vAlign w:val="center"/>
          </w:tcPr>
          <w:p w14:paraId="4E9B1593" w14:textId="73DDDAE5" w:rsidR="00397EB7" w:rsidRPr="00E411E4" w:rsidRDefault="00F17FCD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8</w:t>
            </w:r>
            <w:r w:rsidR="00397EB7">
              <w:rPr>
                <w:rFonts w:ascii="Open Sans" w:hAnsi="Open Sans" w:cs="Open Sans"/>
                <w:b/>
                <w:sz w:val="20"/>
              </w:rPr>
              <w:t>0</w:t>
            </w:r>
          </w:p>
        </w:tc>
        <w:tc>
          <w:tcPr>
            <w:tcW w:w="1420" w:type="dxa"/>
            <w:vAlign w:val="center"/>
          </w:tcPr>
          <w:p w14:paraId="2E979161" w14:textId="72461AD2" w:rsidR="00397EB7" w:rsidRPr="00E411E4" w:rsidRDefault="00F17FCD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07B0FC13" w14:textId="07A9D733" w:rsidR="00397EB7" w:rsidRPr="00E411E4" w:rsidRDefault="007C102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5</w:t>
            </w:r>
          </w:p>
        </w:tc>
      </w:tr>
      <w:tr w:rsidR="00397EB7" w:rsidRPr="004A0720" w14:paraId="2333DADA" w14:textId="77777777" w:rsidTr="009C3468">
        <w:trPr>
          <w:jc w:val="center"/>
        </w:trPr>
        <w:tc>
          <w:tcPr>
            <w:tcW w:w="4772" w:type="dxa"/>
            <w:vAlign w:val="center"/>
          </w:tcPr>
          <w:p w14:paraId="78347FC4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językowy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do wyboru dwa języki: angielski oraz niemiecki</w:t>
            </w:r>
          </w:p>
        </w:tc>
        <w:tc>
          <w:tcPr>
            <w:tcW w:w="1559" w:type="dxa"/>
            <w:vAlign w:val="center"/>
          </w:tcPr>
          <w:p w14:paraId="111685D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30</w:t>
            </w:r>
          </w:p>
        </w:tc>
        <w:tc>
          <w:tcPr>
            <w:tcW w:w="1420" w:type="dxa"/>
            <w:vAlign w:val="center"/>
          </w:tcPr>
          <w:p w14:paraId="2819DB95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18</w:t>
            </w:r>
          </w:p>
        </w:tc>
        <w:tc>
          <w:tcPr>
            <w:tcW w:w="1365" w:type="dxa"/>
            <w:vAlign w:val="center"/>
          </w:tcPr>
          <w:p w14:paraId="03099F60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2</w:t>
            </w:r>
          </w:p>
        </w:tc>
      </w:tr>
      <w:tr w:rsidR="00397EB7" w:rsidRPr="004A0720" w14:paraId="39A7ADB4" w14:textId="77777777" w:rsidTr="009C3468">
        <w:trPr>
          <w:trHeight w:val="986"/>
          <w:jc w:val="center"/>
        </w:trPr>
        <w:tc>
          <w:tcPr>
            <w:tcW w:w="4772" w:type="dxa"/>
            <w:vAlign w:val="center"/>
          </w:tcPr>
          <w:p w14:paraId="175FA0C9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podstawowy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 w:rsidRPr="00E411E4">
              <w:rPr>
                <w:rFonts w:ascii="Open Sans" w:hAnsi="Open Sans" w:cs="Open Sans"/>
                <w:b/>
                <w:sz w:val="20"/>
              </w:rPr>
              <w:t>6</w:t>
            </w:r>
            <w:r w:rsidRPr="00E411E4">
              <w:rPr>
                <w:rFonts w:ascii="Open Sans" w:hAnsi="Open Sans" w:cs="Open Sans"/>
                <w:sz w:val="20"/>
              </w:rPr>
              <w:t xml:space="preserve"> przedmiotów zgodnych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E411E4">
              <w:rPr>
                <w:rFonts w:ascii="Open Sans" w:hAnsi="Open Sans" w:cs="Open Sans"/>
                <w:sz w:val="20"/>
              </w:rPr>
              <w:t xml:space="preserve">z </w:t>
            </w:r>
            <w:r>
              <w:rPr>
                <w:rFonts w:ascii="Open Sans" w:hAnsi="Open Sans" w:cs="Open Sans"/>
                <w:sz w:val="20"/>
              </w:rPr>
              <w:t xml:space="preserve">podstawowymi </w:t>
            </w:r>
            <w:r w:rsidRPr="00E411E4">
              <w:rPr>
                <w:rFonts w:ascii="Open Sans" w:hAnsi="Open Sans" w:cs="Open Sans"/>
                <w:sz w:val="20"/>
              </w:rPr>
              <w:t>treściami kształcenia na kierunku pedagogika</w:t>
            </w:r>
          </w:p>
        </w:tc>
        <w:tc>
          <w:tcPr>
            <w:tcW w:w="1559" w:type="dxa"/>
            <w:vAlign w:val="center"/>
          </w:tcPr>
          <w:p w14:paraId="4AA8035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>
              <w:rPr>
                <w:rFonts w:ascii="Open Sans" w:hAnsi="Open Sans" w:cs="Open Sans"/>
                <w:b/>
                <w:sz w:val="20"/>
              </w:rPr>
              <w:t>35</w:t>
            </w:r>
          </w:p>
        </w:tc>
        <w:tc>
          <w:tcPr>
            <w:tcW w:w="1420" w:type="dxa"/>
            <w:vAlign w:val="center"/>
          </w:tcPr>
          <w:p w14:paraId="2A9586B6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81</w:t>
            </w:r>
          </w:p>
        </w:tc>
        <w:tc>
          <w:tcPr>
            <w:tcW w:w="1365" w:type="dxa"/>
            <w:vAlign w:val="center"/>
          </w:tcPr>
          <w:p w14:paraId="455DC6FD" w14:textId="2CA43103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 w:rsidR="007C1027">
              <w:rPr>
                <w:rFonts w:ascii="Open Sans" w:hAnsi="Open Sans" w:cs="Open Sans"/>
                <w:b/>
                <w:sz w:val="20"/>
              </w:rPr>
              <w:t>4</w:t>
            </w:r>
          </w:p>
        </w:tc>
      </w:tr>
      <w:tr w:rsidR="00397EB7" w:rsidRPr="004A0720" w14:paraId="1D58D0B3" w14:textId="77777777" w:rsidTr="009C3468">
        <w:trPr>
          <w:jc w:val="center"/>
        </w:trPr>
        <w:tc>
          <w:tcPr>
            <w:tcW w:w="4772" w:type="dxa"/>
            <w:vAlign w:val="center"/>
          </w:tcPr>
          <w:p w14:paraId="70BFAB67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kierunkowy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>
              <w:rPr>
                <w:rFonts w:ascii="Open Sans" w:hAnsi="Open Sans" w:cs="Open Sans"/>
                <w:b/>
                <w:sz w:val="20"/>
              </w:rPr>
              <w:t>5</w:t>
            </w:r>
            <w:r w:rsidRPr="00E411E4">
              <w:rPr>
                <w:rFonts w:ascii="Open Sans" w:hAnsi="Open Sans" w:cs="Open Sans"/>
                <w:sz w:val="20"/>
              </w:rPr>
              <w:t xml:space="preserve"> przedmioty zgodne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E411E4">
              <w:rPr>
                <w:rFonts w:ascii="Open Sans" w:hAnsi="Open Sans" w:cs="Open Sans"/>
                <w:sz w:val="20"/>
              </w:rPr>
              <w:t>z treściami kierunkowymi kształcenia na kierunku pedagogika</w:t>
            </w:r>
          </w:p>
        </w:tc>
        <w:tc>
          <w:tcPr>
            <w:tcW w:w="1559" w:type="dxa"/>
            <w:vAlign w:val="center"/>
          </w:tcPr>
          <w:p w14:paraId="041F8688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>
              <w:rPr>
                <w:rFonts w:ascii="Open Sans" w:hAnsi="Open Sans" w:cs="Open Sans"/>
                <w:b/>
                <w:sz w:val="20"/>
              </w:rPr>
              <w:t>20</w:t>
            </w:r>
          </w:p>
        </w:tc>
        <w:tc>
          <w:tcPr>
            <w:tcW w:w="1420" w:type="dxa"/>
            <w:vAlign w:val="center"/>
          </w:tcPr>
          <w:p w14:paraId="4878C97A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72</w:t>
            </w:r>
          </w:p>
        </w:tc>
        <w:tc>
          <w:tcPr>
            <w:tcW w:w="1365" w:type="dxa"/>
            <w:vAlign w:val="center"/>
          </w:tcPr>
          <w:p w14:paraId="5CD61E64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>
              <w:rPr>
                <w:rFonts w:ascii="Open Sans" w:hAnsi="Open Sans" w:cs="Open Sans"/>
                <w:b/>
                <w:sz w:val="20"/>
              </w:rPr>
              <w:t>5</w:t>
            </w:r>
          </w:p>
        </w:tc>
      </w:tr>
      <w:tr w:rsidR="00397EB7" w:rsidRPr="004A0720" w14:paraId="6EA5C311" w14:textId="77777777" w:rsidTr="009C3468">
        <w:trPr>
          <w:jc w:val="center"/>
        </w:trPr>
        <w:tc>
          <w:tcPr>
            <w:tcW w:w="4772" w:type="dxa"/>
            <w:vAlign w:val="center"/>
          </w:tcPr>
          <w:p w14:paraId="734B2BDB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 xml:space="preserve">Moduł przygotowania pracy dyplomowej: </w:t>
            </w:r>
            <w:r w:rsidRPr="00E411E4">
              <w:rPr>
                <w:rFonts w:ascii="Open Sans" w:hAnsi="Open Sans" w:cs="Open Sans"/>
                <w:sz w:val="20"/>
              </w:rPr>
              <w:t>Seminarium magisterskie realizowane w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E411E4">
              <w:rPr>
                <w:rFonts w:ascii="Open Sans" w:hAnsi="Open Sans" w:cs="Open Sans"/>
                <w:sz w:val="20"/>
              </w:rPr>
              <w:t xml:space="preserve">czterech semestrach, przygotowujący </w:t>
            </w:r>
            <w:r w:rsidRPr="00E411E4">
              <w:rPr>
                <w:rFonts w:ascii="Open Sans" w:hAnsi="Open Sans" w:cs="Open Sans"/>
                <w:sz w:val="20"/>
              </w:rPr>
              <w:lastRenderedPageBreak/>
              <w:t>studenta do udzielania zwięzłych, logicznie spójnych odpowiedzi na egzaminie dyplomowym</w:t>
            </w:r>
          </w:p>
        </w:tc>
        <w:tc>
          <w:tcPr>
            <w:tcW w:w="1559" w:type="dxa"/>
            <w:vAlign w:val="center"/>
          </w:tcPr>
          <w:p w14:paraId="25DE5FAE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lastRenderedPageBreak/>
              <w:t>120</w:t>
            </w:r>
          </w:p>
        </w:tc>
        <w:tc>
          <w:tcPr>
            <w:tcW w:w="1420" w:type="dxa"/>
            <w:vAlign w:val="center"/>
          </w:tcPr>
          <w:p w14:paraId="5F095812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72</w:t>
            </w:r>
          </w:p>
        </w:tc>
        <w:tc>
          <w:tcPr>
            <w:tcW w:w="1365" w:type="dxa"/>
            <w:vAlign w:val="center"/>
          </w:tcPr>
          <w:p w14:paraId="04849DC8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18</w:t>
            </w:r>
          </w:p>
        </w:tc>
      </w:tr>
      <w:tr w:rsidR="00397EB7" w:rsidRPr="004A0720" w14:paraId="5737F9D2" w14:textId="77777777" w:rsidTr="009C3468">
        <w:trPr>
          <w:jc w:val="center"/>
        </w:trPr>
        <w:tc>
          <w:tcPr>
            <w:tcW w:w="4772" w:type="dxa"/>
            <w:vAlign w:val="center"/>
          </w:tcPr>
          <w:p w14:paraId="683952F7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praktyk zawodowych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trzymiesięczne praktyki zawodowe realizowane w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E411E4">
              <w:rPr>
                <w:rFonts w:ascii="Open Sans" w:hAnsi="Open Sans" w:cs="Open Sans"/>
                <w:sz w:val="20"/>
              </w:rPr>
              <w:t>II i w III semestrze, w tym 1 przedmiot przygotowania do praktyk.</w:t>
            </w:r>
          </w:p>
        </w:tc>
        <w:tc>
          <w:tcPr>
            <w:tcW w:w="1559" w:type="dxa"/>
            <w:vAlign w:val="center"/>
          </w:tcPr>
          <w:p w14:paraId="7A30CE3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480</w:t>
            </w:r>
          </w:p>
        </w:tc>
        <w:tc>
          <w:tcPr>
            <w:tcW w:w="1420" w:type="dxa"/>
            <w:vAlign w:val="center"/>
          </w:tcPr>
          <w:p w14:paraId="3D649AF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480</w:t>
            </w:r>
          </w:p>
        </w:tc>
        <w:tc>
          <w:tcPr>
            <w:tcW w:w="1365" w:type="dxa"/>
            <w:vAlign w:val="center"/>
          </w:tcPr>
          <w:p w14:paraId="579A583D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16</w:t>
            </w:r>
          </w:p>
        </w:tc>
      </w:tr>
      <w:tr w:rsidR="00397EB7" w:rsidRPr="004A0720" w14:paraId="5532073B" w14:textId="77777777" w:rsidTr="009C3468">
        <w:trPr>
          <w:jc w:val="center"/>
        </w:trPr>
        <w:tc>
          <w:tcPr>
            <w:tcW w:w="4772" w:type="dxa"/>
            <w:vAlign w:val="center"/>
          </w:tcPr>
          <w:p w14:paraId="1977C914" w14:textId="377C69A6" w:rsidR="00397EB7" w:rsidRPr="00E411E4" w:rsidRDefault="00397EB7" w:rsidP="009C3468">
            <w:pPr>
              <w:spacing w:before="0" w:after="0"/>
              <w:rPr>
                <w:rFonts w:ascii="Open Sans" w:hAnsi="Open Sans" w:cs="Open Sans"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przedmiotów fakultatywnych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 w:rsidR="007C1027">
              <w:rPr>
                <w:rFonts w:ascii="Open Sans" w:hAnsi="Open Sans" w:cs="Open Sans"/>
                <w:b/>
                <w:sz w:val="20"/>
              </w:rPr>
              <w:t>5</w:t>
            </w:r>
            <w:r w:rsidRPr="00E411E4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E411E4">
              <w:rPr>
                <w:rFonts w:ascii="Open Sans" w:hAnsi="Open Sans" w:cs="Open Sans"/>
                <w:sz w:val="20"/>
              </w:rPr>
              <w:t>przedmiot</w:t>
            </w:r>
            <w:r>
              <w:rPr>
                <w:rFonts w:ascii="Open Sans" w:hAnsi="Open Sans" w:cs="Open Sans"/>
                <w:sz w:val="20"/>
              </w:rPr>
              <w:t xml:space="preserve">ów z których wybierane są </w:t>
            </w:r>
            <w:r w:rsidRPr="005C3942">
              <w:rPr>
                <w:rFonts w:ascii="Open Sans" w:hAnsi="Open Sans" w:cs="Open Sans"/>
                <w:b/>
                <w:bCs/>
                <w:sz w:val="20"/>
              </w:rPr>
              <w:t>3</w:t>
            </w:r>
            <w:r w:rsidRPr="00E411E4">
              <w:rPr>
                <w:rFonts w:ascii="Open Sans" w:hAnsi="Open Sans" w:cs="Open Sans"/>
                <w:sz w:val="20"/>
              </w:rPr>
              <w:t>, których treści są zgodne z treściami kształcenia na kierunku pedagogika</w:t>
            </w:r>
          </w:p>
        </w:tc>
        <w:tc>
          <w:tcPr>
            <w:tcW w:w="1559" w:type="dxa"/>
            <w:vAlign w:val="center"/>
          </w:tcPr>
          <w:p w14:paraId="2369CB4D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45</w:t>
            </w:r>
          </w:p>
        </w:tc>
        <w:tc>
          <w:tcPr>
            <w:tcW w:w="1420" w:type="dxa"/>
            <w:vAlign w:val="center"/>
          </w:tcPr>
          <w:p w14:paraId="2CA903F1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27</w:t>
            </w:r>
          </w:p>
        </w:tc>
        <w:tc>
          <w:tcPr>
            <w:tcW w:w="1365" w:type="dxa"/>
            <w:vAlign w:val="center"/>
          </w:tcPr>
          <w:p w14:paraId="6B090C84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6</w:t>
            </w:r>
          </w:p>
        </w:tc>
      </w:tr>
      <w:tr w:rsidR="00397EB7" w:rsidRPr="004A0720" w14:paraId="26F4C385" w14:textId="77777777" w:rsidTr="009C3468">
        <w:trPr>
          <w:jc w:val="center"/>
        </w:trPr>
        <w:tc>
          <w:tcPr>
            <w:tcW w:w="4772" w:type="dxa"/>
            <w:vAlign w:val="center"/>
          </w:tcPr>
          <w:p w14:paraId="7B4C5632" w14:textId="77777777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specjalnościowy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>
              <w:rPr>
                <w:rFonts w:ascii="Open Sans" w:hAnsi="Open Sans" w:cs="Open Sans"/>
                <w:b/>
                <w:sz w:val="20"/>
              </w:rPr>
              <w:t>2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E411E4">
              <w:rPr>
                <w:rFonts w:ascii="Open Sans" w:hAnsi="Open Sans" w:cs="Open Sans"/>
                <w:sz w:val="20"/>
              </w:rPr>
              <w:t xml:space="preserve">przedmiotów, których treści kształcenia obejmują specjalność: </w:t>
            </w:r>
            <w:r w:rsidRPr="00375EF3">
              <w:rPr>
                <w:rFonts w:ascii="Open Sans" w:hAnsi="Open Sans" w:cs="Open Sans"/>
                <w:i/>
                <w:iCs/>
                <w:sz w:val="20"/>
              </w:rPr>
              <w:t>psychopedagogika z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375EF3">
              <w:rPr>
                <w:rFonts w:ascii="Open Sans" w:hAnsi="Open Sans" w:cs="Open Sans"/>
                <w:i/>
                <w:iCs/>
                <w:sz w:val="20"/>
              </w:rPr>
              <w:t>terapią pedagogiczną</w:t>
            </w:r>
          </w:p>
        </w:tc>
        <w:tc>
          <w:tcPr>
            <w:tcW w:w="1559" w:type="dxa"/>
            <w:vMerge w:val="restart"/>
            <w:vAlign w:val="center"/>
          </w:tcPr>
          <w:p w14:paraId="3A93AE5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3</w:t>
            </w:r>
            <w:r>
              <w:rPr>
                <w:rFonts w:ascii="Open Sans" w:hAnsi="Open Sans" w:cs="Open Sans"/>
                <w:b/>
                <w:sz w:val="20"/>
              </w:rPr>
              <w:t>45</w:t>
            </w:r>
          </w:p>
        </w:tc>
        <w:tc>
          <w:tcPr>
            <w:tcW w:w="1420" w:type="dxa"/>
            <w:vMerge w:val="restart"/>
            <w:vAlign w:val="center"/>
          </w:tcPr>
          <w:p w14:paraId="4E94AC01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2</w:t>
            </w:r>
            <w:r>
              <w:rPr>
                <w:rFonts w:ascii="Open Sans" w:hAnsi="Open Sans" w:cs="Open Sans"/>
                <w:b/>
                <w:sz w:val="20"/>
              </w:rPr>
              <w:t>07</w:t>
            </w:r>
          </w:p>
        </w:tc>
        <w:tc>
          <w:tcPr>
            <w:tcW w:w="1365" w:type="dxa"/>
            <w:vMerge w:val="restart"/>
            <w:vAlign w:val="center"/>
          </w:tcPr>
          <w:p w14:paraId="38977F20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4</w:t>
            </w:r>
            <w:r>
              <w:rPr>
                <w:rFonts w:ascii="Open Sans" w:hAnsi="Open Sans" w:cs="Open Sans"/>
                <w:b/>
                <w:sz w:val="20"/>
              </w:rPr>
              <w:t>6</w:t>
            </w:r>
          </w:p>
        </w:tc>
      </w:tr>
      <w:tr w:rsidR="00397EB7" w:rsidRPr="004A0720" w14:paraId="7EB5AF58" w14:textId="77777777" w:rsidTr="009C3468">
        <w:trPr>
          <w:trHeight w:val="1206"/>
          <w:jc w:val="center"/>
        </w:trPr>
        <w:tc>
          <w:tcPr>
            <w:tcW w:w="4772" w:type="dxa"/>
            <w:vAlign w:val="center"/>
          </w:tcPr>
          <w:p w14:paraId="16FD9771" w14:textId="5231C4A4" w:rsidR="00397EB7" w:rsidRPr="00E411E4" w:rsidRDefault="00397EB7" w:rsidP="009C3468">
            <w:pPr>
              <w:spacing w:before="60" w:after="60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Moduł specjalnościowy</w:t>
            </w:r>
            <w:r w:rsidRPr="00E411E4">
              <w:rPr>
                <w:rFonts w:ascii="Open Sans" w:hAnsi="Open Sans" w:cs="Open Sans"/>
                <w:sz w:val="20"/>
              </w:rPr>
              <w:t xml:space="preserve"> zawierający </w:t>
            </w: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 w:rsidR="007C1027">
              <w:rPr>
                <w:rFonts w:ascii="Open Sans" w:hAnsi="Open Sans" w:cs="Open Sans"/>
                <w:b/>
                <w:sz w:val="20"/>
              </w:rPr>
              <w:t>4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E411E4">
              <w:rPr>
                <w:rFonts w:ascii="Open Sans" w:hAnsi="Open Sans" w:cs="Open Sans"/>
                <w:sz w:val="20"/>
              </w:rPr>
              <w:t xml:space="preserve">przedmiotów, których treści kształcenia obejmują specjalność: </w:t>
            </w:r>
            <w:r w:rsidRPr="00375EF3">
              <w:rPr>
                <w:rFonts w:ascii="Open Sans" w:hAnsi="Open Sans" w:cs="Open Sans"/>
                <w:i/>
                <w:iCs/>
                <w:sz w:val="20"/>
              </w:rPr>
              <w:t>terapia pedagogiczna z</w:t>
            </w:r>
            <w:r w:rsidRPr="00534CAB">
              <w:rPr>
                <w:rFonts w:eastAsia="Calibri"/>
                <w:color w:val="000000"/>
                <w:szCs w:val="24"/>
              </w:rPr>
              <w:t> </w:t>
            </w:r>
            <w:r w:rsidRPr="00375EF3">
              <w:rPr>
                <w:rFonts w:ascii="Open Sans" w:hAnsi="Open Sans" w:cs="Open Sans"/>
                <w:i/>
                <w:iCs/>
                <w:sz w:val="20"/>
              </w:rPr>
              <w:t>elementami socjoterapi</w:t>
            </w:r>
            <w:r>
              <w:rPr>
                <w:rFonts w:ascii="Open Sans" w:hAnsi="Open Sans" w:cs="Open Sans"/>
                <w:i/>
                <w:iCs/>
                <w:sz w:val="20"/>
              </w:rPr>
              <w:t>i</w:t>
            </w:r>
          </w:p>
        </w:tc>
        <w:tc>
          <w:tcPr>
            <w:tcW w:w="1559" w:type="dxa"/>
            <w:vMerge/>
            <w:vAlign w:val="center"/>
          </w:tcPr>
          <w:p w14:paraId="19A78087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420" w:type="dxa"/>
            <w:vMerge/>
            <w:vAlign w:val="center"/>
          </w:tcPr>
          <w:p w14:paraId="49FA708B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365" w:type="dxa"/>
            <w:vMerge/>
            <w:vAlign w:val="center"/>
          </w:tcPr>
          <w:p w14:paraId="27BC5280" w14:textId="77777777" w:rsidR="00397EB7" w:rsidRPr="00E411E4" w:rsidRDefault="00397EB7" w:rsidP="009C3468">
            <w:pPr>
              <w:spacing w:before="120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397EB7" w:rsidRPr="004A0720" w14:paraId="3109D672" w14:textId="77777777" w:rsidTr="003F7785">
        <w:trPr>
          <w:trHeight w:val="497"/>
          <w:jc w:val="center"/>
        </w:trPr>
        <w:tc>
          <w:tcPr>
            <w:tcW w:w="4772" w:type="dxa"/>
            <w:vAlign w:val="center"/>
          </w:tcPr>
          <w:p w14:paraId="1B14C1AD" w14:textId="77777777" w:rsidR="00397EB7" w:rsidRPr="00E411E4" w:rsidRDefault="00397EB7" w:rsidP="003F7785">
            <w:pPr>
              <w:spacing w:before="0" w:after="0"/>
              <w:jc w:val="both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Razem</w:t>
            </w:r>
          </w:p>
        </w:tc>
        <w:tc>
          <w:tcPr>
            <w:tcW w:w="1559" w:type="dxa"/>
            <w:vAlign w:val="center"/>
          </w:tcPr>
          <w:p w14:paraId="0656C352" w14:textId="3D8720F6" w:rsidR="00397EB7" w:rsidRPr="00E411E4" w:rsidRDefault="00397EB7" w:rsidP="00FA5B79">
            <w:pPr>
              <w:spacing w:before="0" w:after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</w:t>
            </w:r>
            <w:r w:rsidR="00F17FCD">
              <w:rPr>
                <w:rFonts w:ascii="Open Sans" w:hAnsi="Open Sans" w:cs="Open Sans"/>
                <w:b/>
                <w:sz w:val="20"/>
              </w:rPr>
              <w:t>35</w:t>
            </w:r>
            <w:r>
              <w:rPr>
                <w:rFonts w:ascii="Open Sans" w:hAnsi="Open Sans" w:cs="Open Sans"/>
                <w:b/>
                <w:sz w:val="20"/>
              </w:rPr>
              <w:t>5</w:t>
            </w:r>
          </w:p>
        </w:tc>
        <w:tc>
          <w:tcPr>
            <w:tcW w:w="1420" w:type="dxa"/>
          </w:tcPr>
          <w:p w14:paraId="62698575" w14:textId="77777777" w:rsidR="00FA5B79" w:rsidRPr="00FA5B79" w:rsidRDefault="00FA5B79" w:rsidP="00FA5B79">
            <w:pPr>
              <w:spacing w:before="0" w:after="0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14:paraId="498FE07A" w14:textId="6E4A6B04" w:rsidR="00397EB7" w:rsidRPr="00E411E4" w:rsidRDefault="001324BE" w:rsidP="00FA5B79">
            <w:pPr>
              <w:spacing w:before="0" w:after="0"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1007</w:t>
            </w:r>
          </w:p>
        </w:tc>
        <w:tc>
          <w:tcPr>
            <w:tcW w:w="1365" w:type="dxa"/>
          </w:tcPr>
          <w:p w14:paraId="0D522AB8" w14:textId="77777777" w:rsidR="00FA5B79" w:rsidRPr="00FA5B79" w:rsidRDefault="00FA5B79" w:rsidP="00FA5B79">
            <w:pPr>
              <w:spacing w:before="0" w:after="0"/>
              <w:jc w:val="center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14:paraId="2FA3914C" w14:textId="6EB7695E" w:rsidR="00397EB7" w:rsidRPr="00E411E4" w:rsidRDefault="00397EB7" w:rsidP="00FA5B79">
            <w:pPr>
              <w:spacing w:before="0" w:after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120</w:t>
            </w:r>
          </w:p>
        </w:tc>
      </w:tr>
    </w:tbl>
    <w:p w14:paraId="5011175C" w14:textId="045BE9D5" w:rsidR="00397EB7" w:rsidRPr="00E411E4" w:rsidRDefault="00397EB7" w:rsidP="00397EB7">
      <w:pPr>
        <w:pStyle w:val="Nagwek1"/>
        <w:spacing w:before="120" w:after="120"/>
        <w:rPr>
          <w:rFonts w:ascii="Open Sans" w:hAnsi="Open Sans" w:cs="Open Sans"/>
          <w:b/>
          <w:sz w:val="22"/>
        </w:rPr>
      </w:pPr>
      <w:bookmarkStart w:id="49" w:name="_Toc11745045"/>
      <w:bookmarkStart w:id="50" w:name="_Toc11756041"/>
      <w:bookmarkStart w:id="51" w:name="_Toc168563611"/>
      <w:bookmarkStart w:id="52" w:name="_Toc201129344"/>
      <w:bookmarkStart w:id="53" w:name="_Toc201658685"/>
      <w:bookmarkStart w:id="54" w:name="_Toc433025688"/>
      <w:bookmarkEnd w:id="48"/>
      <w:r w:rsidRPr="004A0720">
        <w:rPr>
          <w:rFonts w:ascii="Open Sans" w:hAnsi="Open Sans" w:cs="Open Sans"/>
          <w:b/>
          <w:sz w:val="22"/>
        </w:rPr>
        <w:t>Przedmioty do wyboru</w:t>
      </w:r>
      <w:bookmarkEnd w:id="49"/>
      <w:bookmarkEnd w:id="50"/>
      <w:bookmarkEnd w:id="51"/>
      <w:bookmarkEnd w:id="52"/>
      <w:bookmarkEnd w:id="53"/>
    </w:p>
    <w:p w14:paraId="3ABA01B5" w14:textId="77777777" w:rsidR="00397EB7" w:rsidRPr="00E411E4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Program studiów umożliwia studentowi wybór przedmiotów kształcenia,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 xml:space="preserve">do których przypisuje się punkty ECTS w wymiarze </w:t>
      </w:r>
      <w:r>
        <w:rPr>
          <w:rFonts w:ascii="Open Sans" w:hAnsi="Open Sans" w:cs="Open Sans"/>
          <w:sz w:val="22"/>
          <w:szCs w:val="22"/>
        </w:rPr>
        <w:t>8</w:t>
      </w:r>
      <w:r w:rsidRPr="004A0720">
        <w:rPr>
          <w:rFonts w:ascii="Open Sans" w:hAnsi="Open Sans" w:cs="Open Sans"/>
          <w:sz w:val="22"/>
          <w:szCs w:val="22"/>
        </w:rPr>
        <w:t xml:space="preserve">8, co stanowi </w:t>
      </w:r>
      <w:r>
        <w:rPr>
          <w:rFonts w:ascii="Open Sans" w:hAnsi="Open Sans" w:cs="Open Sans"/>
          <w:sz w:val="22"/>
          <w:szCs w:val="22"/>
        </w:rPr>
        <w:t>7</w:t>
      </w:r>
      <w:r w:rsidRPr="004A0720">
        <w:rPr>
          <w:rFonts w:ascii="Open Sans" w:hAnsi="Open Sans" w:cs="Open Sans"/>
          <w:sz w:val="22"/>
          <w:szCs w:val="22"/>
        </w:rPr>
        <w:t>4% ogólnej liczby ECTS.</w:t>
      </w:r>
    </w:p>
    <w:p w14:paraId="0CE05C11" w14:textId="77777777" w:rsidR="00397EB7" w:rsidRPr="004A0720" w:rsidRDefault="00397EB7" w:rsidP="00397EB7">
      <w:pPr>
        <w:pStyle w:val="Nagwek3"/>
        <w:contextualSpacing/>
        <w:jc w:val="both"/>
        <w:rPr>
          <w:rFonts w:ascii="Open Sans" w:hAnsi="Open Sans" w:cs="Open Sans"/>
          <w:color w:val="auto"/>
          <w:sz w:val="22"/>
          <w:szCs w:val="22"/>
        </w:rPr>
      </w:pPr>
      <w:bookmarkStart w:id="55" w:name="_Toc11745046"/>
      <w:bookmarkStart w:id="56" w:name="_Toc11756042"/>
      <w:bookmarkStart w:id="57" w:name="_Toc168563612"/>
      <w:bookmarkStart w:id="58" w:name="_Toc201129345"/>
      <w:bookmarkStart w:id="59" w:name="_Toc201658686"/>
      <w:r w:rsidRPr="004A0720">
        <w:rPr>
          <w:rFonts w:ascii="Open Sans" w:hAnsi="Open Sans" w:cs="Open Sans"/>
          <w:color w:val="auto"/>
          <w:sz w:val="22"/>
          <w:szCs w:val="22"/>
        </w:rPr>
        <w:t>Procentowy udział przedmiotów wybieralnych w cyklu kształcenia</w:t>
      </w:r>
      <w:bookmarkEnd w:id="54"/>
      <w:bookmarkEnd w:id="55"/>
      <w:bookmarkEnd w:id="56"/>
      <w:bookmarkEnd w:id="57"/>
      <w:bookmarkEnd w:id="58"/>
      <w:bookmarkEnd w:id="59"/>
    </w:p>
    <w:tbl>
      <w:tblPr>
        <w:tblW w:w="492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205"/>
        <w:gridCol w:w="1105"/>
        <w:gridCol w:w="1087"/>
        <w:gridCol w:w="957"/>
      </w:tblGrid>
      <w:tr w:rsidR="00397EB7" w:rsidRPr="004A0720" w14:paraId="2E887F43" w14:textId="77777777" w:rsidTr="00D8311B">
        <w:trPr>
          <w:trHeight w:val="315"/>
        </w:trPr>
        <w:tc>
          <w:tcPr>
            <w:tcW w:w="2597" w:type="pct"/>
            <w:vMerge w:val="restart"/>
            <w:noWrap/>
            <w:vAlign w:val="center"/>
            <w:hideMark/>
          </w:tcPr>
          <w:p w14:paraId="1638AD74" w14:textId="77777777" w:rsidR="00397EB7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sz w:val="22"/>
                <w:szCs w:val="22"/>
              </w:rPr>
            </w:pPr>
            <w:bookmarkStart w:id="60" w:name="_Hlk137721782"/>
            <w:r w:rsidRPr="004A0720">
              <w:rPr>
                <w:rFonts w:ascii="Open Sans" w:hAnsi="Open Sans" w:cs="Open Sans"/>
                <w:sz w:val="22"/>
                <w:szCs w:val="22"/>
              </w:rPr>
              <w:t>Przedmioty wybieralne</w:t>
            </w:r>
          </w:p>
          <w:p w14:paraId="1762F43D" w14:textId="77777777" w:rsidR="00397EB7" w:rsidRPr="004A0720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w podziale na moduły kształcenia</w:t>
            </w:r>
          </w:p>
        </w:tc>
        <w:tc>
          <w:tcPr>
            <w:tcW w:w="1275" w:type="pct"/>
            <w:gridSpan w:val="2"/>
          </w:tcPr>
          <w:p w14:paraId="4A408B5F" w14:textId="77777777" w:rsidR="00397EB7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Studia</w:t>
            </w:r>
          </w:p>
          <w:p w14:paraId="292F92BB" w14:textId="77777777" w:rsidR="00397EB7" w:rsidRPr="004A0720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stacjonarne</w:t>
            </w:r>
          </w:p>
        </w:tc>
        <w:tc>
          <w:tcPr>
            <w:tcW w:w="1128" w:type="pct"/>
            <w:gridSpan w:val="2"/>
          </w:tcPr>
          <w:p w14:paraId="211CD3E5" w14:textId="77777777" w:rsidR="00397EB7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Studia</w:t>
            </w:r>
          </w:p>
          <w:p w14:paraId="69F9C85D" w14:textId="77777777" w:rsidR="00397EB7" w:rsidRPr="004A0720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sz w:val="22"/>
                <w:szCs w:val="22"/>
              </w:rPr>
              <w:t>niestacjonarne</w:t>
            </w:r>
          </w:p>
        </w:tc>
      </w:tr>
      <w:tr w:rsidR="00397EB7" w:rsidRPr="004A0720" w14:paraId="04677921" w14:textId="77777777" w:rsidTr="00D8311B">
        <w:trPr>
          <w:trHeight w:val="330"/>
        </w:trPr>
        <w:tc>
          <w:tcPr>
            <w:tcW w:w="2597" w:type="pct"/>
            <w:vMerge/>
            <w:vAlign w:val="center"/>
            <w:hideMark/>
          </w:tcPr>
          <w:p w14:paraId="45870142" w14:textId="77777777" w:rsidR="00397EB7" w:rsidRPr="004A0720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665" w:type="pct"/>
            <w:tcBorders>
              <w:bottom w:val="single" w:sz="8" w:space="0" w:color="000000"/>
            </w:tcBorders>
            <w:noWrap/>
            <w:vAlign w:val="center"/>
            <w:hideMark/>
          </w:tcPr>
          <w:p w14:paraId="67482B99" w14:textId="77777777" w:rsidR="00397EB7" w:rsidRPr="004A0720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610" w:type="pct"/>
            <w:tcBorders>
              <w:bottom w:val="single" w:sz="8" w:space="0" w:color="000000"/>
            </w:tcBorders>
          </w:tcPr>
          <w:p w14:paraId="56BD78A1" w14:textId="77777777" w:rsidR="00397EB7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  <w:p w14:paraId="3DC98F7B" w14:textId="77777777" w:rsidR="00397EB7" w:rsidRPr="004A0720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ECTS</w:t>
            </w:r>
          </w:p>
        </w:tc>
        <w:tc>
          <w:tcPr>
            <w:tcW w:w="600" w:type="pct"/>
            <w:tcBorders>
              <w:bottom w:val="single" w:sz="8" w:space="0" w:color="000000"/>
            </w:tcBorders>
          </w:tcPr>
          <w:p w14:paraId="78923719" w14:textId="77777777" w:rsidR="00397EB7" w:rsidRPr="004A0720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528" w:type="pct"/>
            <w:tcBorders>
              <w:bottom w:val="single" w:sz="8" w:space="0" w:color="000000"/>
            </w:tcBorders>
          </w:tcPr>
          <w:p w14:paraId="1C58BCFC" w14:textId="77777777" w:rsidR="00397EB7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  <w:p w14:paraId="1356CF9D" w14:textId="77777777" w:rsidR="00397EB7" w:rsidRPr="004A0720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4A0720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ECTS</w:t>
            </w:r>
          </w:p>
        </w:tc>
      </w:tr>
      <w:tr w:rsidR="00397EB7" w:rsidRPr="008F399E" w14:paraId="27474E8D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109E9838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color w:val="000000"/>
                <w:sz w:val="20"/>
              </w:rPr>
              <w:t>Język obcy</w:t>
            </w:r>
          </w:p>
        </w:tc>
        <w:tc>
          <w:tcPr>
            <w:tcW w:w="665" w:type="pct"/>
            <w:vMerge w:val="restart"/>
            <w:tcBorders>
              <w:top w:val="single" w:sz="8" w:space="0" w:color="000000"/>
            </w:tcBorders>
            <w:noWrap/>
            <w:vAlign w:val="center"/>
          </w:tcPr>
          <w:p w14:paraId="2F425CC9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30</w:t>
            </w:r>
          </w:p>
        </w:tc>
        <w:tc>
          <w:tcPr>
            <w:tcW w:w="610" w:type="pct"/>
            <w:vMerge w:val="restart"/>
            <w:tcBorders>
              <w:top w:val="single" w:sz="8" w:space="0" w:color="000000"/>
            </w:tcBorders>
            <w:vAlign w:val="center"/>
          </w:tcPr>
          <w:p w14:paraId="1FEE4697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2</w:t>
            </w:r>
          </w:p>
        </w:tc>
        <w:tc>
          <w:tcPr>
            <w:tcW w:w="600" w:type="pct"/>
            <w:vMerge w:val="restart"/>
            <w:tcBorders>
              <w:top w:val="single" w:sz="8" w:space="0" w:color="000000"/>
            </w:tcBorders>
          </w:tcPr>
          <w:p w14:paraId="1316D1D8" w14:textId="77777777" w:rsidR="00397EB7" w:rsidRPr="00C22C6A" w:rsidRDefault="00397EB7" w:rsidP="00A40B6D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6D7D0DC7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18</w:t>
            </w:r>
          </w:p>
        </w:tc>
        <w:tc>
          <w:tcPr>
            <w:tcW w:w="528" w:type="pct"/>
            <w:vMerge w:val="restart"/>
            <w:tcBorders>
              <w:top w:val="single" w:sz="8" w:space="0" w:color="000000"/>
            </w:tcBorders>
          </w:tcPr>
          <w:p w14:paraId="718681FA" w14:textId="77777777" w:rsidR="00397EB7" w:rsidRPr="00C22C6A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12"/>
                <w:szCs w:val="12"/>
              </w:rPr>
            </w:pPr>
          </w:p>
          <w:p w14:paraId="5035493B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2</w:t>
            </w:r>
          </w:p>
        </w:tc>
      </w:tr>
      <w:tr w:rsidR="00397EB7" w:rsidRPr="008F399E" w14:paraId="21CDB755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759D4332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color w:val="000000"/>
                <w:sz w:val="20"/>
              </w:rPr>
              <w:t>Język angielski/Język niemiecki</w:t>
            </w:r>
          </w:p>
        </w:tc>
        <w:tc>
          <w:tcPr>
            <w:tcW w:w="665" w:type="pct"/>
            <w:vMerge/>
            <w:noWrap/>
            <w:vAlign w:val="center"/>
          </w:tcPr>
          <w:p w14:paraId="2D27DC69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10" w:type="pct"/>
            <w:vMerge/>
            <w:vAlign w:val="center"/>
          </w:tcPr>
          <w:p w14:paraId="6D3F7CBC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00" w:type="pct"/>
            <w:vMerge/>
          </w:tcPr>
          <w:p w14:paraId="37A13B46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528" w:type="pct"/>
            <w:vMerge/>
          </w:tcPr>
          <w:p w14:paraId="3F6BB363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397EB7" w:rsidRPr="004A0720" w14:paraId="5D403E72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6BFEED9A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color w:val="000000"/>
                <w:sz w:val="20"/>
              </w:rPr>
              <w:t>Przedmioty specjalnościowe:</w:t>
            </w:r>
          </w:p>
        </w:tc>
        <w:tc>
          <w:tcPr>
            <w:tcW w:w="665" w:type="pct"/>
            <w:vMerge w:val="restart"/>
            <w:vAlign w:val="center"/>
          </w:tcPr>
          <w:p w14:paraId="2DEE0FDA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  <w:lang w:val="en-US"/>
              </w:rPr>
              <w:t>3</w:t>
            </w:r>
            <w:r>
              <w:rPr>
                <w:rFonts w:ascii="Open Sans" w:hAnsi="Open Sans" w:cs="Open Sans"/>
                <w:b/>
                <w:sz w:val="20"/>
                <w:lang w:val="en-US"/>
              </w:rPr>
              <w:t>45</w:t>
            </w:r>
          </w:p>
        </w:tc>
        <w:tc>
          <w:tcPr>
            <w:tcW w:w="610" w:type="pct"/>
            <w:vMerge w:val="restart"/>
            <w:vAlign w:val="center"/>
          </w:tcPr>
          <w:p w14:paraId="20E2EF0C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sz w:val="20"/>
                <w:lang w:val="en-US"/>
              </w:rPr>
              <w:t>4</w:t>
            </w:r>
            <w:r>
              <w:rPr>
                <w:rFonts w:ascii="Open Sans" w:hAnsi="Open Sans" w:cs="Open Sans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600" w:type="pct"/>
            <w:vMerge w:val="restart"/>
          </w:tcPr>
          <w:p w14:paraId="3CF95276" w14:textId="77777777" w:rsidR="00397EB7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</w:p>
          <w:p w14:paraId="43DD4E10" w14:textId="77777777" w:rsidR="00397EB7" w:rsidRPr="00A40B6D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</w:p>
          <w:p w14:paraId="1C088372" w14:textId="77777777" w:rsidR="00397EB7" w:rsidRPr="005E076C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5E076C">
              <w:rPr>
                <w:rFonts w:ascii="Open Sans" w:hAnsi="Open Sans" w:cs="Open Sans"/>
                <w:b/>
                <w:bCs/>
                <w:color w:val="000000"/>
                <w:sz w:val="20"/>
              </w:rPr>
              <w:t>207</w:t>
            </w:r>
          </w:p>
        </w:tc>
        <w:tc>
          <w:tcPr>
            <w:tcW w:w="528" w:type="pct"/>
            <w:vMerge w:val="restart"/>
          </w:tcPr>
          <w:p w14:paraId="0DA778C5" w14:textId="77777777" w:rsidR="00397EB7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</w:p>
          <w:p w14:paraId="6CD0D490" w14:textId="77777777" w:rsidR="00397EB7" w:rsidRPr="00A40B6D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</w:p>
          <w:p w14:paraId="22777E97" w14:textId="77777777" w:rsidR="00397EB7" w:rsidRPr="005E076C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5E076C">
              <w:rPr>
                <w:rFonts w:ascii="Open Sans" w:hAnsi="Open Sans" w:cs="Open Sans"/>
                <w:b/>
                <w:bCs/>
                <w:color w:val="000000"/>
                <w:sz w:val="20"/>
              </w:rPr>
              <w:t>46</w:t>
            </w:r>
          </w:p>
        </w:tc>
      </w:tr>
      <w:tr w:rsidR="00397EB7" w:rsidRPr="004A0720" w14:paraId="03B57500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04A88238" w14:textId="77777777" w:rsidR="00397EB7" w:rsidRPr="00E411E4" w:rsidRDefault="00397EB7" w:rsidP="009C3468">
            <w:pPr>
              <w:spacing w:before="0" w:after="0" w:line="240" w:lineRule="auto"/>
              <w:contextualSpacing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</w:rPr>
              <w:t>Psychopedagogika z terapią pedagogiczną</w:t>
            </w:r>
            <w:r w:rsidRPr="00E411E4">
              <w:rPr>
                <w:rFonts w:ascii="Open Sans" w:hAnsi="Open Sans" w:cs="Open Sans"/>
                <w:b/>
                <w:bCs/>
                <w:color w:val="000000"/>
                <w:sz w:val="20"/>
              </w:rPr>
              <w:t xml:space="preserve"> (wszystkie z załączonej siatki):</w:t>
            </w:r>
          </w:p>
        </w:tc>
        <w:tc>
          <w:tcPr>
            <w:tcW w:w="665" w:type="pct"/>
            <w:vMerge/>
            <w:vAlign w:val="center"/>
          </w:tcPr>
          <w:p w14:paraId="4F9859E9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10" w:type="pct"/>
            <w:vMerge/>
            <w:vAlign w:val="center"/>
          </w:tcPr>
          <w:p w14:paraId="22BE28FF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</w:p>
        </w:tc>
        <w:tc>
          <w:tcPr>
            <w:tcW w:w="600" w:type="pct"/>
            <w:vMerge/>
          </w:tcPr>
          <w:p w14:paraId="743780F2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528" w:type="pct"/>
            <w:vMerge/>
          </w:tcPr>
          <w:p w14:paraId="105ABA9B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397EB7" w:rsidRPr="004A0720" w14:paraId="5420BCA2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63562650" w14:textId="77777777" w:rsidR="00397EB7" w:rsidRPr="00E411E4" w:rsidRDefault="00397EB7" w:rsidP="009C3468">
            <w:pPr>
              <w:spacing w:before="0" w:after="0" w:line="240" w:lineRule="auto"/>
              <w:contextualSpacing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color w:val="000000"/>
                <w:sz w:val="20"/>
              </w:rPr>
              <w:t>Terapia pedagogiczna z elementami socjoterapii (wszystkie z załączonej siatki):</w:t>
            </w:r>
          </w:p>
        </w:tc>
        <w:tc>
          <w:tcPr>
            <w:tcW w:w="665" w:type="pct"/>
            <w:vMerge/>
            <w:vAlign w:val="center"/>
          </w:tcPr>
          <w:p w14:paraId="7B08B66E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10" w:type="pct"/>
            <w:vMerge/>
            <w:vAlign w:val="center"/>
          </w:tcPr>
          <w:p w14:paraId="184BA555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</w:p>
        </w:tc>
        <w:tc>
          <w:tcPr>
            <w:tcW w:w="600" w:type="pct"/>
            <w:vMerge/>
          </w:tcPr>
          <w:p w14:paraId="29125BA9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528" w:type="pct"/>
            <w:vMerge/>
          </w:tcPr>
          <w:p w14:paraId="40533B8F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397EB7" w:rsidRPr="00C44D25" w14:paraId="435A61CD" w14:textId="77777777" w:rsidTr="00D8311B">
        <w:trPr>
          <w:trHeight w:val="213"/>
        </w:trPr>
        <w:tc>
          <w:tcPr>
            <w:tcW w:w="2597" w:type="pct"/>
            <w:noWrap/>
            <w:vAlign w:val="center"/>
          </w:tcPr>
          <w:p w14:paraId="06F16AF9" w14:textId="77777777" w:rsidR="00397EB7" w:rsidRPr="00C44D25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0"/>
              </w:rPr>
            </w:pPr>
            <w:r w:rsidRPr="00C44D25">
              <w:rPr>
                <w:rFonts w:ascii="Open Sans" w:hAnsi="Open Sans" w:cs="Open Sans"/>
                <w:color w:val="000000"/>
                <w:sz w:val="20"/>
              </w:rPr>
              <w:t>Przedmioty fakultatywne</w:t>
            </w:r>
          </w:p>
        </w:tc>
        <w:tc>
          <w:tcPr>
            <w:tcW w:w="665" w:type="pct"/>
            <w:vAlign w:val="center"/>
          </w:tcPr>
          <w:p w14:paraId="76A176F2" w14:textId="77777777" w:rsidR="00397EB7" w:rsidRPr="00C44D25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C44D25">
              <w:rPr>
                <w:rFonts w:ascii="Open Sans" w:hAnsi="Open Sans" w:cs="Open Sans"/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610" w:type="pct"/>
            <w:vAlign w:val="center"/>
          </w:tcPr>
          <w:p w14:paraId="2B5D0D5D" w14:textId="77777777" w:rsidR="00397EB7" w:rsidRPr="00C44D25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C44D25">
              <w:rPr>
                <w:rFonts w:ascii="Open Sans" w:hAnsi="Open Sans" w:cs="Open Sans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00" w:type="pct"/>
          </w:tcPr>
          <w:p w14:paraId="2BD66E8C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27</w:t>
            </w:r>
          </w:p>
        </w:tc>
        <w:tc>
          <w:tcPr>
            <w:tcW w:w="528" w:type="pct"/>
          </w:tcPr>
          <w:p w14:paraId="5C5BA874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6</w:t>
            </w:r>
          </w:p>
        </w:tc>
      </w:tr>
      <w:tr w:rsidR="00397EB7" w:rsidRPr="004A0720" w14:paraId="381C1353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7D66D261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Seminarium dyplomowe</w:t>
            </w:r>
          </w:p>
        </w:tc>
        <w:tc>
          <w:tcPr>
            <w:tcW w:w="665" w:type="pct"/>
            <w:noWrap/>
            <w:vAlign w:val="center"/>
          </w:tcPr>
          <w:p w14:paraId="6CA1DC6E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120</w:t>
            </w:r>
          </w:p>
        </w:tc>
        <w:tc>
          <w:tcPr>
            <w:tcW w:w="610" w:type="pct"/>
            <w:vAlign w:val="center"/>
          </w:tcPr>
          <w:p w14:paraId="18925848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sz w:val="20"/>
              </w:rPr>
              <w:t>1</w:t>
            </w:r>
            <w:r>
              <w:rPr>
                <w:rFonts w:ascii="Open Sans" w:hAnsi="Open Sans" w:cs="Open Sans"/>
                <w:b/>
                <w:bCs/>
                <w:sz w:val="20"/>
              </w:rPr>
              <w:t>8</w:t>
            </w:r>
          </w:p>
        </w:tc>
        <w:tc>
          <w:tcPr>
            <w:tcW w:w="600" w:type="pct"/>
          </w:tcPr>
          <w:p w14:paraId="4151806C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72</w:t>
            </w:r>
          </w:p>
        </w:tc>
        <w:tc>
          <w:tcPr>
            <w:tcW w:w="528" w:type="pct"/>
          </w:tcPr>
          <w:p w14:paraId="6EB886E6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18</w:t>
            </w:r>
          </w:p>
        </w:tc>
      </w:tr>
      <w:tr w:rsidR="00397EB7" w:rsidRPr="004A0720" w14:paraId="3D7FF51A" w14:textId="77777777" w:rsidTr="00D8311B">
        <w:trPr>
          <w:trHeight w:val="315"/>
        </w:trPr>
        <w:tc>
          <w:tcPr>
            <w:tcW w:w="2597" w:type="pct"/>
            <w:noWrap/>
            <w:vAlign w:val="center"/>
          </w:tcPr>
          <w:p w14:paraId="281E350A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color w:val="000000"/>
                <w:sz w:val="20"/>
              </w:rPr>
              <w:t>Praktyka zawodowa</w:t>
            </w:r>
          </w:p>
        </w:tc>
        <w:tc>
          <w:tcPr>
            <w:tcW w:w="665" w:type="pct"/>
            <w:noWrap/>
            <w:vAlign w:val="center"/>
          </w:tcPr>
          <w:p w14:paraId="29E58AF7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E411E4">
              <w:rPr>
                <w:rFonts w:ascii="Open Sans" w:hAnsi="Open Sans" w:cs="Open Sans"/>
                <w:b/>
                <w:sz w:val="20"/>
              </w:rPr>
              <w:t>480</w:t>
            </w:r>
          </w:p>
        </w:tc>
        <w:tc>
          <w:tcPr>
            <w:tcW w:w="610" w:type="pct"/>
            <w:vAlign w:val="center"/>
          </w:tcPr>
          <w:p w14:paraId="6610E066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E411E4">
              <w:rPr>
                <w:rFonts w:ascii="Open Sans" w:hAnsi="Open Sans" w:cs="Open Sans"/>
                <w:b/>
                <w:bCs/>
                <w:sz w:val="20"/>
              </w:rPr>
              <w:t>16</w:t>
            </w:r>
          </w:p>
        </w:tc>
        <w:tc>
          <w:tcPr>
            <w:tcW w:w="600" w:type="pct"/>
          </w:tcPr>
          <w:p w14:paraId="307D8B83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480</w:t>
            </w:r>
          </w:p>
        </w:tc>
        <w:tc>
          <w:tcPr>
            <w:tcW w:w="528" w:type="pct"/>
          </w:tcPr>
          <w:p w14:paraId="5B5DEDFD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16</w:t>
            </w:r>
          </w:p>
        </w:tc>
      </w:tr>
      <w:tr w:rsidR="00397EB7" w:rsidRPr="004A0720" w14:paraId="29BFF230" w14:textId="77777777" w:rsidTr="00D8311B">
        <w:trPr>
          <w:trHeight w:val="199"/>
        </w:trPr>
        <w:tc>
          <w:tcPr>
            <w:tcW w:w="2597" w:type="pct"/>
            <w:noWrap/>
            <w:vAlign w:val="center"/>
          </w:tcPr>
          <w:p w14:paraId="70EAB963" w14:textId="77777777" w:rsidR="00397EB7" w:rsidRPr="00E411E4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b/>
                <w:bCs/>
                <w:sz w:val="20"/>
              </w:rPr>
            </w:pPr>
            <w:r w:rsidRPr="00E411E4">
              <w:rPr>
                <w:rFonts w:ascii="Open Sans" w:hAnsi="Open Sans" w:cs="Open Sans"/>
                <w:color w:val="000000"/>
                <w:sz w:val="20"/>
              </w:rPr>
              <w:t>Suma punktów ECTS</w:t>
            </w:r>
          </w:p>
        </w:tc>
        <w:tc>
          <w:tcPr>
            <w:tcW w:w="1275" w:type="pct"/>
            <w:gridSpan w:val="2"/>
            <w:noWrap/>
            <w:vAlign w:val="center"/>
          </w:tcPr>
          <w:p w14:paraId="77D70E16" w14:textId="77777777" w:rsidR="00397EB7" w:rsidRPr="00E411E4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</w:rPr>
              <w:t>8</w:t>
            </w:r>
            <w:r w:rsidRPr="00E411E4">
              <w:rPr>
                <w:rFonts w:ascii="Open Sans" w:hAnsi="Open Sans" w:cs="Open Sans"/>
                <w:b/>
                <w:bCs/>
                <w:sz w:val="20"/>
              </w:rPr>
              <w:t>8</w:t>
            </w:r>
          </w:p>
        </w:tc>
        <w:tc>
          <w:tcPr>
            <w:tcW w:w="1128" w:type="pct"/>
            <w:gridSpan w:val="2"/>
            <w:vAlign w:val="center"/>
          </w:tcPr>
          <w:p w14:paraId="10445D67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88</w:t>
            </w:r>
          </w:p>
        </w:tc>
      </w:tr>
      <w:tr w:rsidR="00397EB7" w:rsidRPr="00371B7E" w14:paraId="01D3B2A8" w14:textId="77777777" w:rsidTr="00D8311B">
        <w:trPr>
          <w:trHeight w:val="161"/>
        </w:trPr>
        <w:tc>
          <w:tcPr>
            <w:tcW w:w="2597" w:type="pct"/>
            <w:noWrap/>
            <w:vAlign w:val="center"/>
            <w:hideMark/>
          </w:tcPr>
          <w:p w14:paraId="43BAF700" w14:textId="77777777" w:rsidR="00397EB7" w:rsidRPr="00371B7E" w:rsidRDefault="00397EB7" w:rsidP="009C3468">
            <w:pPr>
              <w:spacing w:before="0" w:after="0" w:line="240" w:lineRule="auto"/>
              <w:contextualSpacing/>
              <w:jc w:val="both"/>
              <w:rPr>
                <w:rFonts w:ascii="Open Sans" w:hAnsi="Open Sans" w:cs="Open Sans"/>
                <w:color w:val="000000"/>
                <w:sz w:val="20"/>
              </w:rPr>
            </w:pPr>
            <w:r w:rsidRPr="00E411E4">
              <w:rPr>
                <w:rFonts w:ascii="Open Sans" w:hAnsi="Open Sans" w:cs="Open Sans"/>
                <w:color w:val="000000"/>
                <w:sz w:val="20"/>
              </w:rPr>
              <w:t>Procent w odniesieniu do ogółu przedmiotów</w:t>
            </w:r>
          </w:p>
        </w:tc>
        <w:tc>
          <w:tcPr>
            <w:tcW w:w="1275" w:type="pct"/>
            <w:gridSpan w:val="2"/>
            <w:noWrap/>
            <w:vAlign w:val="center"/>
          </w:tcPr>
          <w:p w14:paraId="76A2937D" w14:textId="77777777" w:rsidR="00397EB7" w:rsidRPr="00371B7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</w:rPr>
            </w:pPr>
            <w:r w:rsidRPr="00371B7E">
              <w:rPr>
                <w:rFonts w:ascii="Open Sans" w:hAnsi="Open Sans" w:cs="Open Sans"/>
                <w:b/>
                <w:bCs/>
                <w:color w:val="000000"/>
                <w:sz w:val="20"/>
              </w:rPr>
              <w:t>74%</w:t>
            </w:r>
          </w:p>
        </w:tc>
        <w:tc>
          <w:tcPr>
            <w:tcW w:w="1128" w:type="pct"/>
            <w:gridSpan w:val="2"/>
            <w:vAlign w:val="center"/>
          </w:tcPr>
          <w:p w14:paraId="5601101B" w14:textId="77777777" w:rsidR="00397EB7" w:rsidRPr="008F399E" w:rsidRDefault="00397EB7" w:rsidP="009C3468">
            <w:pPr>
              <w:spacing w:before="0" w:after="0" w:line="240" w:lineRule="auto"/>
              <w:contextualSpacing/>
              <w:jc w:val="center"/>
              <w:rPr>
                <w:rFonts w:ascii="Open Sans" w:hAnsi="Open Sans" w:cs="Open Sans"/>
                <w:b/>
                <w:sz w:val="20"/>
              </w:rPr>
            </w:pPr>
            <w:r w:rsidRPr="008F399E">
              <w:rPr>
                <w:rFonts w:ascii="Open Sans" w:hAnsi="Open Sans" w:cs="Open Sans"/>
                <w:b/>
                <w:sz w:val="20"/>
              </w:rPr>
              <w:t>74%</w:t>
            </w:r>
          </w:p>
        </w:tc>
      </w:tr>
    </w:tbl>
    <w:p w14:paraId="31797827" w14:textId="77777777" w:rsidR="00397EB7" w:rsidRPr="004A0720" w:rsidRDefault="00397EB7" w:rsidP="00397EB7">
      <w:pPr>
        <w:spacing w:before="0" w:after="0" w:line="240" w:lineRule="auto"/>
        <w:contextualSpacing/>
        <w:jc w:val="both"/>
        <w:rPr>
          <w:rFonts w:ascii="Open Sans" w:hAnsi="Open Sans" w:cs="Open Sans"/>
          <w:sz w:val="22"/>
          <w:szCs w:val="22"/>
        </w:rPr>
      </w:pPr>
      <w:bookmarkStart w:id="61" w:name="_Toc11745047"/>
      <w:bookmarkStart w:id="62" w:name="_Toc11756043"/>
      <w:bookmarkEnd w:id="60"/>
    </w:p>
    <w:p w14:paraId="1C032E97" w14:textId="77777777" w:rsidR="00397EB7" w:rsidRPr="00E411E4" w:rsidRDefault="00397EB7" w:rsidP="00397EB7">
      <w:pPr>
        <w:pStyle w:val="Nagwek1"/>
        <w:spacing w:before="120" w:after="120"/>
        <w:rPr>
          <w:rFonts w:ascii="Open Sans" w:hAnsi="Open Sans" w:cs="Open Sans"/>
          <w:b/>
          <w:sz w:val="22"/>
        </w:rPr>
      </w:pPr>
      <w:bookmarkStart w:id="63" w:name="_Toc168563613"/>
      <w:bookmarkStart w:id="64" w:name="_Toc201129346"/>
      <w:bookmarkStart w:id="65" w:name="_Toc201658687"/>
      <w:r w:rsidRPr="004A0720">
        <w:rPr>
          <w:rFonts w:ascii="Open Sans" w:hAnsi="Open Sans" w:cs="Open Sans"/>
          <w:b/>
          <w:sz w:val="22"/>
        </w:rPr>
        <w:lastRenderedPageBreak/>
        <w:t>Procentowy udział wykładów oraz zajęć praktycznych w cyklu kształcenia</w:t>
      </w:r>
      <w:bookmarkEnd w:id="61"/>
      <w:bookmarkEnd w:id="62"/>
      <w:bookmarkEnd w:id="63"/>
      <w:bookmarkEnd w:id="64"/>
      <w:bookmarkEnd w:id="65"/>
    </w:p>
    <w:p w14:paraId="411F06BC" w14:textId="7A6E4B17" w:rsidR="00397EB7" w:rsidRPr="004A0720" w:rsidRDefault="00397EB7" w:rsidP="00397EB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Profil praktyczny kierunku wymaga, aby zajęcia powiązane z praktycznym przygotowaniem do zawodu miały przypisane więcej niż 50% ECTS. W załączonym programie stanowią one 60%, a wymiar godzinowy zajęć praktycznych obrazuje poniższa tabela.</w:t>
      </w:r>
    </w:p>
    <w:p w14:paraId="5E5236C2" w14:textId="77777777" w:rsidR="00397EB7" w:rsidRDefault="00397EB7" w:rsidP="00397EB7">
      <w:pPr>
        <w:pStyle w:val="Nagwek4"/>
        <w:spacing w:before="120" w:after="120"/>
        <w:jc w:val="both"/>
        <w:rPr>
          <w:rFonts w:ascii="Open Sans" w:hAnsi="Open Sans" w:cs="Open Sans"/>
          <w:iCs w:val="0"/>
          <w:color w:val="auto"/>
          <w:sz w:val="22"/>
          <w:szCs w:val="22"/>
        </w:rPr>
      </w:pPr>
      <w:r w:rsidRPr="004A0720">
        <w:rPr>
          <w:rFonts w:ascii="Open Sans" w:hAnsi="Open Sans" w:cs="Open Sans"/>
          <w:i w:val="0"/>
          <w:color w:val="auto"/>
          <w:sz w:val="22"/>
          <w:szCs w:val="22"/>
        </w:rPr>
        <w:t xml:space="preserve">Studia stacjonarne o specjalności: </w:t>
      </w:r>
      <w:r w:rsidRPr="002D757A">
        <w:rPr>
          <w:rFonts w:ascii="Open Sans" w:hAnsi="Open Sans" w:cs="Open Sans"/>
          <w:iCs w:val="0"/>
          <w:color w:val="auto"/>
          <w:sz w:val="22"/>
          <w:szCs w:val="22"/>
        </w:rPr>
        <w:t>psychopedagogika z terapią pedagogiczną</w:t>
      </w:r>
      <w:r w:rsidRPr="004A0720">
        <w:rPr>
          <w:rFonts w:ascii="Open Sans" w:hAnsi="Open Sans" w:cs="Open Sans"/>
          <w:i w:val="0"/>
          <w:color w:val="auto"/>
          <w:sz w:val="22"/>
          <w:szCs w:val="22"/>
        </w:rPr>
        <w:t xml:space="preserve"> oraz </w:t>
      </w:r>
      <w:r w:rsidRPr="002D757A">
        <w:rPr>
          <w:rFonts w:ascii="Open Sans" w:hAnsi="Open Sans" w:cs="Open Sans"/>
          <w:iCs w:val="0"/>
          <w:color w:val="auto"/>
          <w:sz w:val="22"/>
          <w:szCs w:val="22"/>
        </w:rPr>
        <w:t>terapia pedagogiczna z elementami socjoterapii</w:t>
      </w:r>
    </w:p>
    <w:tbl>
      <w:tblPr>
        <w:tblW w:w="936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49"/>
        <w:gridCol w:w="989"/>
        <w:gridCol w:w="1546"/>
        <w:gridCol w:w="1560"/>
        <w:gridCol w:w="1249"/>
        <w:gridCol w:w="1855"/>
      </w:tblGrid>
      <w:tr w:rsidR="00397EB7" w:rsidRPr="005C60AB" w14:paraId="7A4194E2" w14:textId="77777777" w:rsidTr="009C3468">
        <w:trPr>
          <w:trHeight w:val="722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130B8FDD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bookmarkStart w:id="66" w:name="_Hlk168557720"/>
            <w:r w:rsidRPr="005C60AB">
              <w:rPr>
                <w:rFonts w:ascii="Open Sans" w:hAnsi="Open Sans" w:cs="Open Sans"/>
                <w:color w:val="000000"/>
                <w:sz w:val="20"/>
                <w:lang w:val="x-none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3D9ACD87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Wszystkie przedmioty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76CB8F61" w14:textId="77777777" w:rsidR="00397EB7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Przedmioty specjalnościowe: Psychopedagogika</w:t>
            </w:r>
          </w:p>
          <w:p w14:paraId="7A48662F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z</w:t>
            </w:r>
            <w:r w:rsidRPr="00BA4EF6">
              <w:rPr>
                <w:rFonts w:ascii="Open Sans" w:hAnsi="Open Sans" w:cs="Open Sans"/>
                <w:b/>
                <w:bCs/>
                <w:color w:val="FFFFFF"/>
                <w:sz w:val="20"/>
              </w:rPr>
              <w:t> </w:t>
            </w: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terapią pedagogiczną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46851348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Przedmioty specjalnościowe: Terapia pedagogiczna z</w:t>
            </w:r>
            <w:r w:rsidRPr="00BA4EF6">
              <w:rPr>
                <w:rFonts w:ascii="Open Sans" w:hAnsi="Open Sans" w:cs="Open Sans"/>
                <w:b/>
                <w:bCs/>
                <w:color w:val="FFFFFF"/>
                <w:sz w:val="20"/>
              </w:rPr>
              <w:t> </w:t>
            </w: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elementami socjoterapii</w:t>
            </w:r>
          </w:p>
        </w:tc>
      </w:tr>
      <w:tr w:rsidR="00397EB7" w:rsidRPr="005C60AB" w14:paraId="70110AD5" w14:textId="77777777" w:rsidTr="009C3468">
        <w:trPr>
          <w:trHeight w:val="51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F9993D" w14:textId="77777777" w:rsidR="00397EB7" w:rsidRPr="005C60AB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color w:val="FF0000"/>
                <w:sz w:val="20"/>
              </w:rPr>
            </w:pPr>
            <w:r w:rsidRPr="005C60AB">
              <w:rPr>
                <w:rFonts w:ascii="Open Sans" w:hAnsi="Open Sans" w:cs="Open Sans"/>
                <w:color w:val="FF0000"/>
                <w:sz w:val="20"/>
                <w:lang w:val="x-none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88BC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84517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do całości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425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20723" w14:textId="77777777" w:rsidR="00397EB7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</w:t>
            </w:r>
            <w:r>
              <w:rPr>
                <w:rFonts w:ascii="Open Sans" w:hAnsi="Open Sans" w:cs="Open Sans"/>
                <w:color w:val="000000"/>
                <w:sz w:val="20"/>
              </w:rPr>
              <w:t>o</w:t>
            </w:r>
          </w:p>
          <w:p w14:paraId="4B988E46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całości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6F4FD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1546B" w14:textId="77777777" w:rsidR="00397EB7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do</w:t>
            </w:r>
          </w:p>
          <w:p w14:paraId="5D5063C9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całości</w:t>
            </w:r>
          </w:p>
        </w:tc>
      </w:tr>
      <w:tr w:rsidR="00397EB7" w:rsidRPr="005C60AB" w14:paraId="735BE575" w14:textId="77777777" w:rsidTr="009C3468">
        <w:trPr>
          <w:trHeight w:val="51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96E09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Wykłady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5F3566" w14:textId="35DFD2BD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3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65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br/>
              <w:t>3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9053A2" w14:textId="71C707FE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2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br/>
              <w:t>4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2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55E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E4A67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48%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91B12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165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07096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48%</w:t>
            </w:r>
          </w:p>
        </w:tc>
      </w:tr>
      <w:tr w:rsidR="00397EB7" w:rsidRPr="005C60AB" w14:paraId="2BC5E17D" w14:textId="77777777" w:rsidTr="009C3468">
        <w:trPr>
          <w:trHeight w:val="51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EB7D6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Zajęcia praktyczne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F49CF" w14:textId="491A1AFB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510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</w:rPr>
              <w:t>510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9F6576" w14:textId="3D549CD0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58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</w:rPr>
              <w:t>58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42D9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556A6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52%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9F3A6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FCE0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52%</w:t>
            </w:r>
          </w:p>
        </w:tc>
      </w:tr>
      <w:tr w:rsidR="00397EB7" w:rsidRPr="005C60AB" w14:paraId="109253AA" w14:textId="77777777" w:rsidTr="009C3468">
        <w:trPr>
          <w:trHeight w:val="26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3028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Razem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0C4DC3" w14:textId="48907452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8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02CDF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4AB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2BDF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E379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345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9483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</w:tr>
      <w:tr w:rsidR="00397EB7" w:rsidRPr="005C60AB" w14:paraId="71A27F21" w14:textId="77777777" w:rsidTr="009C3468">
        <w:trPr>
          <w:trHeight w:val="27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4DB7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Punkty ECTS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8D23EB9" w14:textId="38AEE3BD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74</w:t>
            </w:r>
          </w:p>
        </w:tc>
        <w:tc>
          <w:tcPr>
            <w:tcW w:w="62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BCFF7F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46</w:t>
            </w:r>
            <w:bookmarkEnd w:id="66"/>
          </w:p>
        </w:tc>
      </w:tr>
    </w:tbl>
    <w:p w14:paraId="01F40695" w14:textId="77777777" w:rsidR="00397EB7" w:rsidRPr="00F411FD" w:rsidRDefault="00397EB7" w:rsidP="00397EB7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Praktyki zawodowe 480h</w:t>
      </w:r>
    </w:p>
    <w:p w14:paraId="09AD43B2" w14:textId="77777777" w:rsidR="00397EB7" w:rsidRDefault="00397EB7" w:rsidP="00397EB7">
      <w:pPr>
        <w:pStyle w:val="Nagwek4"/>
        <w:spacing w:before="120" w:after="120"/>
        <w:jc w:val="both"/>
        <w:rPr>
          <w:rFonts w:ascii="Open Sans" w:hAnsi="Open Sans" w:cs="Open Sans"/>
          <w:iCs w:val="0"/>
          <w:color w:val="auto"/>
          <w:sz w:val="22"/>
          <w:szCs w:val="22"/>
        </w:rPr>
      </w:pPr>
      <w:r w:rsidRPr="004A0720">
        <w:rPr>
          <w:rFonts w:ascii="Open Sans" w:hAnsi="Open Sans" w:cs="Open Sans"/>
          <w:i w:val="0"/>
          <w:color w:val="auto"/>
          <w:sz w:val="22"/>
          <w:szCs w:val="22"/>
        </w:rPr>
        <w:t xml:space="preserve">Studia </w:t>
      </w:r>
      <w:r>
        <w:rPr>
          <w:rFonts w:ascii="Open Sans" w:hAnsi="Open Sans" w:cs="Open Sans"/>
          <w:i w:val="0"/>
          <w:color w:val="auto"/>
          <w:sz w:val="22"/>
          <w:szCs w:val="22"/>
        </w:rPr>
        <w:t>nie</w:t>
      </w:r>
      <w:r w:rsidRPr="004A0720">
        <w:rPr>
          <w:rFonts w:ascii="Open Sans" w:hAnsi="Open Sans" w:cs="Open Sans"/>
          <w:i w:val="0"/>
          <w:color w:val="auto"/>
          <w:sz w:val="22"/>
          <w:szCs w:val="22"/>
        </w:rPr>
        <w:t xml:space="preserve">stacjonarne o specjalności: </w:t>
      </w:r>
      <w:r w:rsidRPr="002D757A">
        <w:rPr>
          <w:rFonts w:ascii="Open Sans" w:hAnsi="Open Sans" w:cs="Open Sans"/>
          <w:iCs w:val="0"/>
          <w:color w:val="auto"/>
          <w:sz w:val="22"/>
          <w:szCs w:val="22"/>
        </w:rPr>
        <w:t>psychopedagogika z terapią pedagogiczną</w:t>
      </w:r>
      <w:r w:rsidRPr="004A0720">
        <w:rPr>
          <w:rFonts w:ascii="Open Sans" w:hAnsi="Open Sans" w:cs="Open Sans"/>
          <w:i w:val="0"/>
          <w:color w:val="auto"/>
          <w:sz w:val="22"/>
          <w:szCs w:val="22"/>
        </w:rPr>
        <w:t xml:space="preserve"> oraz </w:t>
      </w:r>
      <w:r w:rsidRPr="002D757A">
        <w:rPr>
          <w:rFonts w:ascii="Open Sans" w:hAnsi="Open Sans" w:cs="Open Sans"/>
          <w:iCs w:val="0"/>
          <w:color w:val="auto"/>
          <w:sz w:val="22"/>
          <w:szCs w:val="22"/>
        </w:rPr>
        <w:t>terapia pedagogiczna z elementami socjoterapii</w:t>
      </w: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846"/>
        <w:gridCol w:w="761"/>
        <w:gridCol w:w="1542"/>
        <w:gridCol w:w="1533"/>
        <w:gridCol w:w="1269"/>
        <w:gridCol w:w="1849"/>
      </w:tblGrid>
      <w:tr w:rsidR="00397EB7" w:rsidRPr="005C60AB" w14:paraId="7647C86C" w14:textId="77777777" w:rsidTr="009C3468">
        <w:trPr>
          <w:trHeight w:val="834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570AB4AB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  <w:lang w:val="x-none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50C1ED03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Wszystkie przedmioty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3AAE6209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 xml:space="preserve">Przedmioty specjalnościowe: Psychopedagogika z terapią pedagogiczną 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666699"/>
            <w:hideMark/>
          </w:tcPr>
          <w:p w14:paraId="4EF3B3DB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</w:rPr>
            </w:pP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Przedmioty specjalnościowe: Terapia pedagogiczna z</w:t>
            </w:r>
            <w:r w:rsidRPr="00BA4EF6">
              <w:rPr>
                <w:rFonts w:ascii="Open Sans" w:hAnsi="Open Sans" w:cs="Open Sans"/>
                <w:b/>
                <w:bCs/>
                <w:color w:val="FFFFFF"/>
                <w:sz w:val="20"/>
              </w:rPr>
              <w:t> </w:t>
            </w:r>
            <w:r w:rsidRPr="005C60AB">
              <w:rPr>
                <w:rFonts w:ascii="Open Sans" w:hAnsi="Open Sans" w:cs="Open Sans"/>
                <w:b/>
                <w:bCs/>
                <w:color w:val="FFFFFF"/>
                <w:sz w:val="20"/>
              </w:rPr>
              <w:t>elementami socjoterapii</w:t>
            </w:r>
          </w:p>
        </w:tc>
      </w:tr>
      <w:tr w:rsidR="00397EB7" w:rsidRPr="005C60AB" w14:paraId="29CDEF23" w14:textId="77777777" w:rsidTr="009C3468">
        <w:trPr>
          <w:trHeight w:val="51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E0DEB5" w14:textId="77777777" w:rsidR="00397EB7" w:rsidRPr="005C60AB" w:rsidRDefault="00397EB7" w:rsidP="009C3468">
            <w:pPr>
              <w:spacing w:before="0" w:after="0" w:line="240" w:lineRule="auto"/>
              <w:jc w:val="both"/>
              <w:rPr>
                <w:rFonts w:ascii="Open Sans" w:hAnsi="Open Sans" w:cs="Open Sans"/>
                <w:color w:val="FF0000"/>
                <w:sz w:val="20"/>
              </w:rPr>
            </w:pPr>
            <w:r w:rsidRPr="005C60AB">
              <w:rPr>
                <w:rFonts w:ascii="Open Sans" w:hAnsi="Open Sans" w:cs="Open Sans"/>
                <w:color w:val="FF0000"/>
                <w:sz w:val="20"/>
                <w:lang w:val="x-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C88D0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98335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do całości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5475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3DBED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do całości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9019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godz.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FE12A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% do całości</w:t>
            </w:r>
          </w:p>
        </w:tc>
      </w:tr>
      <w:tr w:rsidR="00397EB7" w:rsidRPr="005C60AB" w14:paraId="6B2FEBE4" w14:textId="77777777" w:rsidTr="009C3468">
        <w:trPr>
          <w:trHeight w:val="51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BD453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Wykłady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ED6059" w14:textId="14D8DF7B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221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</w:rPr>
              <w:t>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961B43" w14:textId="3DD03773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2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br/>
              <w:t>4</w:t>
            </w:r>
            <w:r w:rsidR="00DE3BCB">
              <w:rPr>
                <w:rFonts w:ascii="Open Sans" w:hAnsi="Open Sans" w:cs="Open Sans"/>
                <w:color w:val="000000"/>
                <w:sz w:val="20"/>
              </w:rPr>
              <w:t>2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0A684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4234C0">
              <w:rPr>
                <w:rFonts w:ascii="Open Sans" w:hAnsi="Open Sans" w:cs="Open Sans"/>
                <w:color w:val="000000"/>
                <w:sz w:val="20"/>
              </w:rPr>
              <w:t>99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F33E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04A78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4234C0">
              <w:rPr>
                <w:rFonts w:ascii="Open Sans" w:hAnsi="Open Sans" w:cs="Open Sans"/>
                <w:color w:val="000000"/>
                <w:sz w:val="20"/>
              </w:rPr>
              <w:t>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5B93B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48%</w:t>
            </w:r>
          </w:p>
        </w:tc>
      </w:tr>
      <w:tr w:rsidR="00397EB7" w:rsidRPr="005C60AB" w14:paraId="6817B970" w14:textId="77777777" w:rsidTr="009C3468">
        <w:trPr>
          <w:trHeight w:val="51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97367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Zajęcia praktyczne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D0DB5" w14:textId="0FA55409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306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</w:rPr>
              <w:t>306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13CA0B" w14:textId="0FC36237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58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br/>
            </w:r>
            <w:r>
              <w:rPr>
                <w:rFonts w:ascii="Open Sans" w:hAnsi="Open Sans" w:cs="Open Sans"/>
                <w:color w:val="000000"/>
                <w:sz w:val="20"/>
              </w:rPr>
              <w:t>58</w:t>
            </w:r>
            <w:r w:rsidR="00397EB7" w:rsidRPr="005C60AB">
              <w:rPr>
                <w:rFonts w:ascii="Open Sans" w:hAnsi="Open Sans" w:cs="Open Sans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AFA69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</w:t>
            </w:r>
            <w:r w:rsidRPr="004234C0">
              <w:rPr>
                <w:rFonts w:ascii="Open Sans" w:hAnsi="Open Sans" w:cs="Open Sans"/>
                <w:color w:val="000000"/>
                <w:sz w:val="20"/>
              </w:rPr>
              <w:t>0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575FF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52%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880A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</w:t>
            </w:r>
            <w:r w:rsidRPr="004234C0">
              <w:rPr>
                <w:rFonts w:ascii="Open Sans" w:hAnsi="Open Sans" w:cs="Open Sans"/>
                <w:color w:val="000000"/>
                <w:sz w:val="20"/>
              </w:rPr>
              <w:t>0</w:t>
            </w:r>
            <w:r w:rsidRPr="005C60AB">
              <w:rPr>
                <w:rFonts w:ascii="Open Sans" w:hAnsi="Open Sans" w:cs="Open Sans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974A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52%</w:t>
            </w:r>
          </w:p>
        </w:tc>
      </w:tr>
      <w:tr w:rsidR="00397EB7" w:rsidRPr="005C60AB" w14:paraId="43123802" w14:textId="77777777" w:rsidTr="009C3468">
        <w:trPr>
          <w:trHeight w:val="26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1E96F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Razem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D528CF" w14:textId="39081A6B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527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B4CD0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A993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4234C0">
              <w:rPr>
                <w:rFonts w:ascii="Open Sans" w:hAnsi="Open Sans" w:cs="Open Sans"/>
                <w:color w:val="000000"/>
                <w:sz w:val="20"/>
              </w:rPr>
              <w:t>207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C0FFF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E67D4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4234C0">
              <w:rPr>
                <w:rFonts w:ascii="Open Sans" w:hAnsi="Open Sans" w:cs="Open Sans"/>
                <w:color w:val="000000"/>
                <w:sz w:val="20"/>
              </w:rPr>
              <w:t>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200B7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100%</w:t>
            </w:r>
          </w:p>
        </w:tc>
      </w:tr>
      <w:tr w:rsidR="00397EB7" w:rsidRPr="005C60AB" w14:paraId="6DCA062A" w14:textId="77777777" w:rsidTr="009C3468">
        <w:trPr>
          <w:trHeight w:val="27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B822A" w14:textId="77777777" w:rsidR="00397EB7" w:rsidRPr="005C60AB" w:rsidRDefault="00397EB7" w:rsidP="009C3468">
            <w:pPr>
              <w:spacing w:before="0"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Punkty ECTS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7BD4C24" w14:textId="541DF558" w:rsidR="00397EB7" w:rsidRPr="005C60AB" w:rsidRDefault="00DE3BCB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74</w:t>
            </w:r>
          </w:p>
        </w:tc>
        <w:tc>
          <w:tcPr>
            <w:tcW w:w="61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1ED479" w14:textId="77777777" w:rsidR="00397EB7" w:rsidRPr="005C60AB" w:rsidRDefault="00397EB7" w:rsidP="009C3468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C60AB">
              <w:rPr>
                <w:rFonts w:ascii="Open Sans" w:hAnsi="Open Sans" w:cs="Open Sans"/>
                <w:color w:val="000000"/>
                <w:sz w:val="20"/>
              </w:rPr>
              <w:t>46</w:t>
            </w:r>
          </w:p>
        </w:tc>
      </w:tr>
    </w:tbl>
    <w:p w14:paraId="7A5B5BC9" w14:textId="77777777" w:rsidR="00397EB7" w:rsidRPr="00B64DFE" w:rsidRDefault="00397EB7" w:rsidP="00397EB7">
      <w:pPr>
        <w:numPr>
          <w:ilvl w:val="0"/>
          <w:numId w:val="30"/>
        </w:numPr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Praktyki zawodowe 480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A0720">
        <w:rPr>
          <w:rFonts w:ascii="Open Sans" w:hAnsi="Open Sans" w:cs="Open Sans"/>
          <w:sz w:val="22"/>
          <w:szCs w:val="22"/>
        </w:rPr>
        <w:t xml:space="preserve">h </w:t>
      </w:r>
    </w:p>
    <w:p w14:paraId="1DDD28D4" w14:textId="77777777" w:rsidR="00397EB7" w:rsidRPr="004A0720" w:rsidRDefault="00397EB7" w:rsidP="00397EB7">
      <w:pPr>
        <w:pStyle w:val="Nagwek1"/>
        <w:spacing w:before="120" w:after="120"/>
        <w:jc w:val="both"/>
        <w:rPr>
          <w:rFonts w:ascii="Open Sans" w:hAnsi="Open Sans" w:cs="Open Sans"/>
          <w:b/>
          <w:sz w:val="22"/>
        </w:rPr>
      </w:pPr>
      <w:bookmarkStart w:id="67" w:name="_Toc137715739"/>
      <w:bookmarkStart w:id="68" w:name="_Toc168563614"/>
      <w:bookmarkStart w:id="69" w:name="_Toc201129347"/>
      <w:bookmarkStart w:id="70" w:name="_Toc201658688"/>
      <w:r w:rsidRPr="004A0720">
        <w:rPr>
          <w:rFonts w:ascii="Open Sans" w:hAnsi="Open Sans" w:cs="Open Sans"/>
          <w:b/>
          <w:sz w:val="22"/>
        </w:rPr>
        <w:t>ZAJĘCIA PROWADZONE Z WYKRZYSTANIEM METOD I TECHNIK KSZTAŁCENIA NA ODLEGŁOŚĆ</w:t>
      </w:r>
      <w:bookmarkEnd w:id="67"/>
      <w:bookmarkEnd w:id="68"/>
      <w:bookmarkEnd w:id="69"/>
      <w:bookmarkEnd w:id="70"/>
    </w:p>
    <w:p w14:paraId="06CC81AE" w14:textId="4185D0A7" w:rsidR="007C1027" w:rsidRPr="007C1027" w:rsidRDefault="007C1027" w:rsidP="007C1027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bookmarkStart w:id="71" w:name="m_-8158621285637749657_m_-50985073361792"/>
      <w:bookmarkStart w:id="72" w:name="_Hlk199926081"/>
      <w:bookmarkStart w:id="73" w:name="_Toc11745048"/>
      <w:bookmarkStart w:id="74" w:name="_Toc11756044"/>
      <w:bookmarkStart w:id="75" w:name="_Toc168563615"/>
      <w:r w:rsidRPr="007C1027">
        <w:rPr>
          <w:rFonts w:ascii="Open Sans" w:hAnsi="Open Sans" w:cs="Open Sans"/>
          <w:sz w:val="22"/>
          <w:szCs w:val="22"/>
        </w:rPr>
        <w:t>Na cykl 2025-2028 została wprowadzona forma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C1027">
        <w:rPr>
          <w:rFonts w:ascii="Open Sans" w:hAnsi="Open Sans" w:cs="Open Sans"/>
          <w:sz w:val="22"/>
          <w:szCs w:val="22"/>
        </w:rPr>
        <w:t>wykład hybrydowy (e-Wykład) – co oznacza, że możliwe jest prowadzenie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C1027">
        <w:rPr>
          <w:rFonts w:ascii="Open Sans" w:hAnsi="Open Sans" w:cs="Open Sans"/>
          <w:sz w:val="22"/>
          <w:szCs w:val="22"/>
        </w:rPr>
        <w:t>wykładów z wykorzystaniem metod i technik kształcenia na odległość. Zasady prowadzeni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C1027">
        <w:rPr>
          <w:rFonts w:ascii="Open Sans" w:hAnsi="Open Sans" w:cs="Open Sans"/>
          <w:sz w:val="22"/>
          <w:szCs w:val="22"/>
        </w:rPr>
        <w:t> wykładów hybrydowych określa „Regulamin prowadzenia zajęć z wykorzystaniem metod i technik kształcenia na odległość”, natomiast lista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C1027">
        <w:rPr>
          <w:rFonts w:ascii="Open Sans" w:hAnsi="Open Sans" w:cs="Open Sans"/>
          <w:sz w:val="22"/>
          <w:szCs w:val="22"/>
        </w:rPr>
        <w:t>wykładów wynika wprost z planu studiów.</w:t>
      </w:r>
      <w:bookmarkEnd w:id="71"/>
    </w:p>
    <w:p w14:paraId="3C306E58" w14:textId="77777777" w:rsidR="00E77E54" w:rsidRDefault="007C1027" w:rsidP="00E77E54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7C1027">
        <w:rPr>
          <w:rFonts w:ascii="Open Sans" w:hAnsi="Open Sans" w:cs="Open Sans"/>
          <w:sz w:val="22"/>
          <w:szCs w:val="22"/>
        </w:rPr>
        <w:lastRenderedPageBreak/>
        <w:t>Weryfikacja efektów uczenia się, której formą końcową jest egzamin, odbywa się wyłącznie stacjonarnie</w:t>
      </w:r>
      <w:r w:rsidR="00397EB7" w:rsidRPr="00C112FE">
        <w:rPr>
          <w:rFonts w:ascii="Open Sans" w:hAnsi="Open Sans" w:cs="Open Sans"/>
          <w:sz w:val="22"/>
          <w:szCs w:val="22"/>
        </w:rPr>
        <w:t>.</w:t>
      </w:r>
      <w:bookmarkStart w:id="76" w:name="_Toc201129348"/>
      <w:bookmarkStart w:id="77" w:name="_Toc201658689"/>
      <w:bookmarkEnd w:id="72"/>
    </w:p>
    <w:p w14:paraId="208C7139" w14:textId="77777777" w:rsidR="00E77E54" w:rsidRPr="00E77E54" w:rsidRDefault="00397EB7" w:rsidP="00E77E54">
      <w:pPr>
        <w:pStyle w:val="Nagwek1"/>
        <w:spacing w:before="120" w:after="120"/>
        <w:jc w:val="both"/>
        <w:rPr>
          <w:rFonts w:ascii="Open Sans" w:hAnsi="Open Sans" w:cs="Open Sans"/>
          <w:b/>
          <w:sz w:val="22"/>
        </w:rPr>
      </w:pPr>
      <w:r w:rsidRPr="004A0720">
        <w:rPr>
          <w:rFonts w:ascii="Open Sans" w:hAnsi="Open Sans" w:cs="Open Sans"/>
          <w:b/>
          <w:sz w:val="22"/>
        </w:rPr>
        <w:t>ZASADY REKRUTACJI</w:t>
      </w:r>
      <w:bookmarkEnd w:id="73"/>
      <w:bookmarkEnd w:id="74"/>
      <w:bookmarkEnd w:id="75"/>
      <w:bookmarkEnd w:id="76"/>
      <w:bookmarkEnd w:id="77"/>
    </w:p>
    <w:p w14:paraId="075E3C4E" w14:textId="77777777" w:rsidR="00E77E54" w:rsidRDefault="00397EB7" w:rsidP="00E77E54">
      <w:pPr>
        <w:spacing w:before="0" w:after="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Wymagania i zasady rekrutacji na kierunku kształcenia </w:t>
      </w:r>
      <w:r w:rsidRPr="004A0720">
        <w:rPr>
          <w:rFonts w:ascii="Open Sans" w:hAnsi="Open Sans" w:cs="Open Sans"/>
          <w:i/>
          <w:sz w:val="22"/>
          <w:szCs w:val="22"/>
        </w:rPr>
        <w:t>Pedagogika</w:t>
      </w:r>
      <w:r w:rsidRPr="004A0720">
        <w:rPr>
          <w:rFonts w:ascii="Open Sans" w:hAnsi="Open Sans" w:cs="Open Sans"/>
          <w:sz w:val="22"/>
          <w:szCs w:val="22"/>
        </w:rPr>
        <w:t xml:space="preserve"> są zgodne z Uchwałą Senatu Państwowej Akademii Nauk Stosowanych w Głogowie określającą warunki i tryb rekrutacji na studia na określony rok akademicki.</w:t>
      </w:r>
      <w:bookmarkStart w:id="78" w:name="_Toc11745049"/>
      <w:bookmarkStart w:id="79" w:name="_Toc11756045"/>
      <w:bookmarkStart w:id="80" w:name="_Toc168563616"/>
      <w:bookmarkStart w:id="81" w:name="_Toc201129349"/>
      <w:bookmarkStart w:id="82" w:name="_Toc201658690"/>
    </w:p>
    <w:p w14:paraId="3E2009D4" w14:textId="6E25EAF8" w:rsidR="00E77E54" w:rsidRDefault="00E77E54" w:rsidP="00E77E54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612FB7DE" w14:textId="678228A5" w:rsidR="00397EB7" w:rsidRPr="00E77E54" w:rsidRDefault="00397EB7" w:rsidP="00E77E54">
      <w:pPr>
        <w:pStyle w:val="Nagwek1"/>
        <w:spacing w:before="120" w:after="120"/>
        <w:jc w:val="both"/>
        <w:rPr>
          <w:rFonts w:ascii="Open Sans" w:hAnsi="Open Sans" w:cs="Open Sans"/>
          <w:b/>
          <w:sz w:val="22"/>
        </w:rPr>
      </w:pPr>
      <w:r w:rsidRPr="004A0720">
        <w:rPr>
          <w:rFonts w:ascii="Open Sans" w:hAnsi="Open Sans" w:cs="Open Sans"/>
          <w:b/>
          <w:sz w:val="22"/>
        </w:rPr>
        <w:lastRenderedPageBreak/>
        <w:t>ZAŁĄCZNIKI</w:t>
      </w:r>
      <w:bookmarkEnd w:id="78"/>
      <w:bookmarkEnd w:id="79"/>
      <w:bookmarkEnd w:id="80"/>
      <w:bookmarkEnd w:id="81"/>
      <w:bookmarkEnd w:id="82"/>
    </w:p>
    <w:p w14:paraId="7EADA1E0" w14:textId="165F0DBC" w:rsidR="00397EB7" w:rsidRPr="00DB6F14" w:rsidRDefault="00397EB7" w:rsidP="000E3CEB">
      <w:pPr>
        <w:keepNext/>
        <w:keepLines/>
        <w:spacing w:before="120" w:after="120"/>
        <w:jc w:val="both"/>
        <w:rPr>
          <w:rFonts w:ascii="Open Sans" w:hAnsi="Open Sans" w:cs="Open Sans"/>
          <w:iCs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>Załącznik nr 1 – plan studiów na cykl 202</w:t>
      </w:r>
      <w:r>
        <w:rPr>
          <w:rFonts w:ascii="Open Sans" w:hAnsi="Open Sans" w:cs="Open Sans"/>
          <w:sz w:val="22"/>
          <w:szCs w:val="22"/>
        </w:rPr>
        <w:t>5</w:t>
      </w:r>
      <w:r w:rsidRPr="004A0720">
        <w:rPr>
          <w:rFonts w:ascii="Open Sans" w:hAnsi="Open Sans" w:cs="Open Sans"/>
          <w:sz w:val="22"/>
          <w:szCs w:val="22"/>
        </w:rPr>
        <w:t>-202</w:t>
      </w:r>
      <w:r>
        <w:rPr>
          <w:rFonts w:ascii="Open Sans" w:hAnsi="Open Sans" w:cs="Open Sans"/>
          <w:sz w:val="22"/>
          <w:szCs w:val="22"/>
        </w:rPr>
        <w:t>7</w:t>
      </w:r>
      <w:r w:rsidRPr="004A0720">
        <w:rPr>
          <w:rFonts w:ascii="Open Sans" w:hAnsi="Open Sans" w:cs="Open Sans"/>
          <w:sz w:val="22"/>
          <w:szCs w:val="22"/>
        </w:rPr>
        <w:t xml:space="preserve"> dla kierunku </w:t>
      </w:r>
      <w:r w:rsidR="00DB6F14">
        <w:rPr>
          <w:rFonts w:ascii="Open Sans" w:hAnsi="Open Sans" w:cs="Open Sans"/>
          <w:i/>
          <w:sz w:val="22"/>
          <w:szCs w:val="22"/>
        </w:rPr>
        <w:t>p</w:t>
      </w:r>
      <w:r w:rsidRPr="004A0720">
        <w:rPr>
          <w:rFonts w:ascii="Open Sans" w:hAnsi="Open Sans" w:cs="Open Sans"/>
          <w:i/>
          <w:sz w:val="22"/>
          <w:szCs w:val="22"/>
        </w:rPr>
        <w:t>edagogika</w:t>
      </w:r>
      <w:r w:rsidRPr="004A0720">
        <w:rPr>
          <w:rFonts w:ascii="Open Sans" w:hAnsi="Open Sans" w:cs="Open Sans"/>
          <w:sz w:val="22"/>
          <w:szCs w:val="22"/>
        </w:rPr>
        <w:t xml:space="preserve">, specjalności: </w:t>
      </w:r>
      <w:r w:rsidR="00DB6F14">
        <w:rPr>
          <w:rFonts w:ascii="Open Sans" w:hAnsi="Open Sans" w:cs="Open Sans"/>
          <w:i/>
          <w:iCs/>
          <w:sz w:val="22"/>
          <w:szCs w:val="22"/>
        </w:rPr>
        <w:t>p</w:t>
      </w:r>
      <w:r w:rsidRPr="00D06973">
        <w:rPr>
          <w:rFonts w:ascii="Open Sans" w:hAnsi="Open Sans" w:cs="Open Sans"/>
          <w:i/>
          <w:iCs/>
          <w:sz w:val="22"/>
          <w:szCs w:val="22"/>
        </w:rPr>
        <w:t>sychopedagogika z terapią pedagogiczną</w:t>
      </w:r>
      <w:r>
        <w:rPr>
          <w:rFonts w:ascii="Open Sans" w:hAnsi="Open Sans" w:cs="Open Sans"/>
          <w:sz w:val="22"/>
          <w:szCs w:val="22"/>
        </w:rPr>
        <w:t xml:space="preserve">; </w:t>
      </w:r>
      <w:r w:rsidR="00DB6F14">
        <w:rPr>
          <w:rFonts w:ascii="Open Sans" w:hAnsi="Open Sans" w:cs="Open Sans"/>
          <w:i/>
          <w:sz w:val="22"/>
          <w:szCs w:val="22"/>
        </w:rPr>
        <w:t>t</w:t>
      </w:r>
      <w:r w:rsidRPr="004A0720">
        <w:rPr>
          <w:rFonts w:ascii="Open Sans" w:hAnsi="Open Sans" w:cs="Open Sans"/>
          <w:i/>
          <w:sz w:val="22"/>
          <w:szCs w:val="22"/>
        </w:rPr>
        <w:t>erapia pedagogiczna z elementami socjoterapii</w:t>
      </w:r>
      <w:r w:rsidR="000E3CEB" w:rsidRPr="00DB6F14">
        <w:rPr>
          <w:rFonts w:ascii="Open Sans" w:hAnsi="Open Sans" w:cs="Open Sans"/>
          <w:iCs/>
          <w:sz w:val="22"/>
          <w:szCs w:val="22"/>
        </w:rPr>
        <w:t>, tryb stacjonarny</w:t>
      </w:r>
      <w:r w:rsidRPr="00DB6F14">
        <w:rPr>
          <w:rFonts w:ascii="Open Sans" w:hAnsi="Open Sans" w:cs="Open Sans"/>
          <w:iCs/>
          <w:sz w:val="22"/>
          <w:szCs w:val="22"/>
        </w:rPr>
        <w:t>.</w:t>
      </w:r>
    </w:p>
    <w:p w14:paraId="32EF43CC" w14:textId="3320D859" w:rsidR="000E3CEB" w:rsidRPr="00DB6F14" w:rsidRDefault="000E3CEB" w:rsidP="000E3CEB">
      <w:pPr>
        <w:keepNext/>
        <w:keepLines/>
        <w:spacing w:before="120" w:after="120"/>
        <w:jc w:val="both"/>
        <w:rPr>
          <w:rFonts w:ascii="Open Sans" w:hAnsi="Open Sans" w:cs="Open Sans"/>
          <w:iCs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Załącznik nr </w:t>
      </w:r>
      <w:r>
        <w:rPr>
          <w:rFonts w:ascii="Open Sans" w:hAnsi="Open Sans" w:cs="Open Sans"/>
          <w:sz w:val="22"/>
          <w:szCs w:val="22"/>
        </w:rPr>
        <w:t>2</w:t>
      </w:r>
      <w:r w:rsidRPr="004A0720">
        <w:rPr>
          <w:rFonts w:ascii="Open Sans" w:hAnsi="Open Sans" w:cs="Open Sans"/>
          <w:sz w:val="22"/>
          <w:szCs w:val="22"/>
        </w:rPr>
        <w:t xml:space="preserve"> – plan studiów na cykl 202</w:t>
      </w:r>
      <w:r>
        <w:rPr>
          <w:rFonts w:ascii="Open Sans" w:hAnsi="Open Sans" w:cs="Open Sans"/>
          <w:sz w:val="22"/>
          <w:szCs w:val="22"/>
        </w:rPr>
        <w:t>5</w:t>
      </w:r>
      <w:r w:rsidRPr="004A0720">
        <w:rPr>
          <w:rFonts w:ascii="Open Sans" w:hAnsi="Open Sans" w:cs="Open Sans"/>
          <w:sz w:val="22"/>
          <w:szCs w:val="22"/>
        </w:rPr>
        <w:t>-202</w:t>
      </w:r>
      <w:r>
        <w:rPr>
          <w:rFonts w:ascii="Open Sans" w:hAnsi="Open Sans" w:cs="Open Sans"/>
          <w:sz w:val="22"/>
          <w:szCs w:val="22"/>
        </w:rPr>
        <w:t>7</w:t>
      </w:r>
      <w:r w:rsidRPr="004A0720">
        <w:rPr>
          <w:rFonts w:ascii="Open Sans" w:hAnsi="Open Sans" w:cs="Open Sans"/>
          <w:sz w:val="22"/>
          <w:szCs w:val="22"/>
        </w:rPr>
        <w:t xml:space="preserve"> dla kierunku </w:t>
      </w:r>
      <w:r w:rsidR="00DB6F14">
        <w:rPr>
          <w:rFonts w:ascii="Open Sans" w:hAnsi="Open Sans" w:cs="Open Sans"/>
          <w:i/>
          <w:sz w:val="22"/>
          <w:szCs w:val="22"/>
        </w:rPr>
        <w:t>p</w:t>
      </w:r>
      <w:r w:rsidRPr="004A0720">
        <w:rPr>
          <w:rFonts w:ascii="Open Sans" w:hAnsi="Open Sans" w:cs="Open Sans"/>
          <w:i/>
          <w:sz w:val="22"/>
          <w:szCs w:val="22"/>
        </w:rPr>
        <w:t>edagogika</w:t>
      </w:r>
      <w:r w:rsidRPr="004A0720">
        <w:rPr>
          <w:rFonts w:ascii="Open Sans" w:hAnsi="Open Sans" w:cs="Open Sans"/>
          <w:sz w:val="22"/>
          <w:szCs w:val="22"/>
        </w:rPr>
        <w:t xml:space="preserve">, specjalności: </w:t>
      </w:r>
      <w:r w:rsidR="00DB6F14">
        <w:rPr>
          <w:rFonts w:ascii="Open Sans" w:hAnsi="Open Sans" w:cs="Open Sans"/>
          <w:i/>
          <w:iCs/>
          <w:sz w:val="22"/>
          <w:szCs w:val="22"/>
        </w:rPr>
        <w:t>p</w:t>
      </w:r>
      <w:r w:rsidRPr="00D06973">
        <w:rPr>
          <w:rFonts w:ascii="Open Sans" w:hAnsi="Open Sans" w:cs="Open Sans"/>
          <w:i/>
          <w:iCs/>
          <w:sz w:val="22"/>
          <w:szCs w:val="22"/>
        </w:rPr>
        <w:t>sychopedagogika z terapią pedagogiczną</w:t>
      </w:r>
      <w:r>
        <w:rPr>
          <w:rFonts w:ascii="Open Sans" w:hAnsi="Open Sans" w:cs="Open Sans"/>
          <w:sz w:val="22"/>
          <w:szCs w:val="22"/>
        </w:rPr>
        <w:t xml:space="preserve">; </w:t>
      </w:r>
      <w:r w:rsidR="00DB6F14">
        <w:rPr>
          <w:rFonts w:ascii="Open Sans" w:hAnsi="Open Sans" w:cs="Open Sans"/>
          <w:i/>
          <w:sz w:val="22"/>
          <w:szCs w:val="22"/>
        </w:rPr>
        <w:t>t</w:t>
      </w:r>
      <w:r w:rsidRPr="004A0720">
        <w:rPr>
          <w:rFonts w:ascii="Open Sans" w:hAnsi="Open Sans" w:cs="Open Sans"/>
          <w:i/>
          <w:sz w:val="22"/>
          <w:szCs w:val="22"/>
        </w:rPr>
        <w:t>erapia pedagogiczna z elementami socjoterapii</w:t>
      </w:r>
      <w:r w:rsidRPr="00DB6F14">
        <w:rPr>
          <w:rFonts w:ascii="Open Sans" w:hAnsi="Open Sans" w:cs="Open Sans"/>
          <w:iCs/>
          <w:sz w:val="22"/>
          <w:szCs w:val="22"/>
        </w:rPr>
        <w:t>, tryb niestacjonarny.</w:t>
      </w:r>
    </w:p>
    <w:p w14:paraId="66281398" w14:textId="08A2D4D3" w:rsidR="00397EB7" w:rsidRPr="00D06973" w:rsidRDefault="00397EB7" w:rsidP="000E3CEB">
      <w:pPr>
        <w:keepNext/>
        <w:keepLines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Załącznik nr </w:t>
      </w:r>
      <w:r w:rsidR="000E3CEB">
        <w:rPr>
          <w:rFonts w:ascii="Open Sans" w:hAnsi="Open Sans" w:cs="Open Sans"/>
          <w:sz w:val="22"/>
          <w:szCs w:val="22"/>
        </w:rPr>
        <w:t>3</w:t>
      </w:r>
      <w:r w:rsidRPr="004A0720">
        <w:rPr>
          <w:rFonts w:ascii="Open Sans" w:hAnsi="Open Sans" w:cs="Open Sans"/>
          <w:sz w:val="22"/>
          <w:szCs w:val="22"/>
        </w:rPr>
        <w:t xml:space="preserve"> – sylabusy na cykl 202</w:t>
      </w:r>
      <w:r>
        <w:rPr>
          <w:rFonts w:ascii="Open Sans" w:hAnsi="Open Sans" w:cs="Open Sans"/>
          <w:sz w:val="22"/>
          <w:szCs w:val="22"/>
        </w:rPr>
        <w:t>5</w:t>
      </w:r>
      <w:r w:rsidRPr="004A0720">
        <w:rPr>
          <w:rFonts w:ascii="Open Sans" w:hAnsi="Open Sans" w:cs="Open Sans"/>
          <w:sz w:val="22"/>
          <w:szCs w:val="22"/>
        </w:rPr>
        <w:t>-202</w:t>
      </w:r>
      <w:r>
        <w:rPr>
          <w:rFonts w:ascii="Open Sans" w:hAnsi="Open Sans" w:cs="Open Sans"/>
          <w:sz w:val="22"/>
          <w:szCs w:val="22"/>
        </w:rPr>
        <w:t>7</w:t>
      </w:r>
      <w:r w:rsidRPr="004A0720">
        <w:rPr>
          <w:rFonts w:ascii="Open Sans" w:hAnsi="Open Sans" w:cs="Open Sans"/>
          <w:sz w:val="22"/>
          <w:szCs w:val="22"/>
        </w:rPr>
        <w:t xml:space="preserve"> dla kierunku </w:t>
      </w:r>
      <w:r w:rsidR="00DB6F14">
        <w:rPr>
          <w:rFonts w:ascii="Open Sans" w:hAnsi="Open Sans" w:cs="Open Sans"/>
          <w:i/>
          <w:sz w:val="22"/>
          <w:szCs w:val="22"/>
        </w:rPr>
        <w:t>p</w:t>
      </w:r>
      <w:r w:rsidRPr="004A0720">
        <w:rPr>
          <w:rFonts w:ascii="Open Sans" w:hAnsi="Open Sans" w:cs="Open Sans"/>
          <w:i/>
          <w:sz w:val="22"/>
          <w:szCs w:val="22"/>
        </w:rPr>
        <w:t>edagogika</w:t>
      </w:r>
      <w:r w:rsidRPr="004A0720">
        <w:rPr>
          <w:rFonts w:ascii="Open Sans" w:hAnsi="Open Sans" w:cs="Open Sans"/>
          <w:sz w:val="22"/>
          <w:szCs w:val="22"/>
        </w:rPr>
        <w:t xml:space="preserve">, specjalności: </w:t>
      </w:r>
      <w:r w:rsidR="00DB6F14">
        <w:rPr>
          <w:rFonts w:ascii="Open Sans" w:hAnsi="Open Sans" w:cs="Open Sans"/>
          <w:i/>
          <w:iCs/>
          <w:sz w:val="22"/>
          <w:szCs w:val="22"/>
        </w:rPr>
        <w:t>p</w:t>
      </w:r>
      <w:r w:rsidRPr="00D06973">
        <w:rPr>
          <w:rFonts w:ascii="Open Sans" w:hAnsi="Open Sans" w:cs="Open Sans"/>
          <w:i/>
          <w:iCs/>
          <w:sz w:val="22"/>
          <w:szCs w:val="22"/>
        </w:rPr>
        <w:t>sychopedagogika z terapią pedagogiczną</w:t>
      </w:r>
      <w:r>
        <w:rPr>
          <w:rFonts w:ascii="Open Sans" w:hAnsi="Open Sans" w:cs="Open Sans"/>
          <w:sz w:val="22"/>
          <w:szCs w:val="22"/>
        </w:rPr>
        <w:t xml:space="preserve">; </w:t>
      </w:r>
      <w:r w:rsidR="00DB6F14">
        <w:rPr>
          <w:rFonts w:ascii="Open Sans" w:hAnsi="Open Sans" w:cs="Open Sans"/>
          <w:i/>
          <w:sz w:val="22"/>
          <w:szCs w:val="22"/>
        </w:rPr>
        <w:t>t</w:t>
      </w:r>
      <w:r w:rsidRPr="004A0720">
        <w:rPr>
          <w:rFonts w:ascii="Open Sans" w:hAnsi="Open Sans" w:cs="Open Sans"/>
          <w:i/>
          <w:sz w:val="22"/>
          <w:szCs w:val="22"/>
        </w:rPr>
        <w:t>erapia pedagogiczna z elementami socjoterapii</w:t>
      </w:r>
      <w:r w:rsidRPr="00D06973">
        <w:rPr>
          <w:rFonts w:ascii="Open Sans" w:hAnsi="Open Sans" w:cs="Open Sans"/>
          <w:sz w:val="22"/>
          <w:szCs w:val="22"/>
        </w:rPr>
        <w:t>.</w:t>
      </w:r>
    </w:p>
    <w:p w14:paraId="1B6E4167" w14:textId="7B4C0A9B" w:rsidR="006A28BF" w:rsidRPr="006A28BF" w:rsidRDefault="00E66A9B" w:rsidP="00E66A9B">
      <w:pPr>
        <w:keepNext/>
        <w:keepLines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Załącznik nr </w:t>
      </w:r>
      <w:r>
        <w:rPr>
          <w:rFonts w:ascii="Open Sans" w:hAnsi="Open Sans" w:cs="Open Sans"/>
          <w:sz w:val="22"/>
          <w:szCs w:val="22"/>
        </w:rPr>
        <w:t>4</w:t>
      </w:r>
      <w:r w:rsidRPr="004A0720">
        <w:rPr>
          <w:rFonts w:ascii="Open Sans" w:hAnsi="Open Sans" w:cs="Open Sans"/>
          <w:sz w:val="22"/>
          <w:szCs w:val="22"/>
        </w:rPr>
        <w:t xml:space="preserve"> – </w:t>
      </w:r>
      <w:r w:rsidR="006A28BF" w:rsidRPr="006A28BF">
        <w:rPr>
          <w:rFonts w:ascii="Open Sans" w:hAnsi="Open Sans" w:cs="Open Sans"/>
          <w:sz w:val="22"/>
          <w:szCs w:val="22"/>
        </w:rPr>
        <w:t xml:space="preserve">Wykaz grup zajęć studiów drugiego stopnia o profilu praktycznym na kierunku </w:t>
      </w:r>
      <w:r w:rsidR="006A28BF" w:rsidRPr="006A28BF">
        <w:rPr>
          <w:rFonts w:ascii="Open Sans" w:hAnsi="Open Sans" w:cs="Open Sans"/>
          <w:i/>
          <w:iCs/>
          <w:sz w:val="22"/>
          <w:szCs w:val="22"/>
        </w:rPr>
        <w:t>pedagogika</w:t>
      </w:r>
      <w:r w:rsidR="006A28BF">
        <w:rPr>
          <w:rFonts w:ascii="Open Sans" w:hAnsi="Open Sans" w:cs="Open Sans"/>
          <w:sz w:val="22"/>
          <w:szCs w:val="22"/>
        </w:rPr>
        <w:t xml:space="preserve"> studia drugiego stopnia, specjalność </w:t>
      </w:r>
      <w:r w:rsidR="006A28BF" w:rsidRPr="006A28BF">
        <w:rPr>
          <w:rFonts w:ascii="Open Sans" w:hAnsi="Open Sans" w:cs="Open Sans"/>
          <w:i/>
          <w:iCs/>
          <w:sz w:val="22"/>
          <w:szCs w:val="22"/>
        </w:rPr>
        <w:t>pedagogika opiekuńczo-wychowawcza z elementami socjoterapii</w:t>
      </w:r>
      <w:r w:rsidR="006A28BF">
        <w:rPr>
          <w:rFonts w:ascii="Open Sans" w:hAnsi="Open Sans" w:cs="Open Sans"/>
          <w:sz w:val="22"/>
          <w:szCs w:val="22"/>
        </w:rPr>
        <w:t>, na cykl 2025-2027</w:t>
      </w:r>
      <w:r w:rsidR="006A28BF" w:rsidRPr="006A28BF">
        <w:rPr>
          <w:rFonts w:ascii="Open Sans" w:hAnsi="Open Sans" w:cs="Open Sans"/>
          <w:sz w:val="22"/>
          <w:szCs w:val="22"/>
        </w:rPr>
        <w:t>, w programie których uwzględnione jest kształcenie przygotowujące do wykonywania zawodu, w celu uzyskania uprawnień do wykonywania zawodu nauczyciela terapeuty pedagogicznego</w:t>
      </w:r>
      <w:r w:rsidR="006A28BF">
        <w:rPr>
          <w:rFonts w:ascii="Open Sans" w:hAnsi="Open Sans" w:cs="Open Sans"/>
          <w:sz w:val="22"/>
          <w:szCs w:val="22"/>
        </w:rPr>
        <w:t>, w zestawieniu z</w:t>
      </w:r>
      <w:r w:rsidR="006A28BF" w:rsidRPr="004A0720">
        <w:rPr>
          <w:rFonts w:ascii="Open Sans" w:hAnsi="Open Sans" w:cs="Open Sans"/>
          <w:sz w:val="22"/>
          <w:szCs w:val="22"/>
        </w:rPr>
        <w:t> </w:t>
      </w:r>
      <w:r w:rsidR="006A28BF">
        <w:rPr>
          <w:rFonts w:ascii="Open Sans" w:hAnsi="Open Sans" w:cs="Open Sans"/>
          <w:sz w:val="22"/>
          <w:szCs w:val="22"/>
        </w:rPr>
        <w:t xml:space="preserve">przedmiotami </w:t>
      </w:r>
      <w:r w:rsidR="00F82169">
        <w:rPr>
          <w:rFonts w:ascii="Open Sans" w:hAnsi="Open Sans" w:cs="Open Sans"/>
          <w:sz w:val="22"/>
          <w:szCs w:val="22"/>
        </w:rPr>
        <w:t xml:space="preserve">na kierunku </w:t>
      </w:r>
      <w:r w:rsidR="00F82169" w:rsidRPr="00DB6F14">
        <w:rPr>
          <w:rFonts w:ascii="Open Sans" w:hAnsi="Open Sans" w:cs="Open Sans"/>
          <w:i/>
          <w:iCs/>
          <w:sz w:val="22"/>
          <w:szCs w:val="22"/>
        </w:rPr>
        <w:t>pedagogika</w:t>
      </w:r>
      <w:r w:rsidR="00F82169">
        <w:rPr>
          <w:rFonts w:ascii="Open Sans" w:hAnsi="Open Sans" w:cs="Open Sans"/>
          <w:sz w:val="22"/>
          <w:szCs w:val="22"/>
        </w:rPr>
        <w:t>, studia pierwszego stopnia,</w:t>
      </w:r>
      <w:r w:rsidR="006A28BF">
        <w:rPr>
          <w:rFonts w:ascii="Open Sans" w:hAnsi="Open Sans" w:cs="Open Sans"/>
          <w:sz w:val="22"/>
          <w:szCs w:val="22"/>
        </w:rPr>
        <w:t xml:space="preserve"> specjalności </w:t>
      </w:r>
      <w:r w:rsidR="00DB6F14">
        <w:rPr>
          <w:rFonts w:ascii="Open Sans" w:hAnsi="Open Sans" w:cs="Open Sans"/>
          <w:i/>
          <w:iCs/>
          <w:sz w:val="22"/>
          <w:szCs w:val="22"/>
        </w:rPr>
        <w:t>p</w:t>
      </w:r>
      <w:r w:rsidR="006A28BF" w:rsidRPr="006A28BF">
        <w:rPr>
          <w:rFonts w:ascii="Open Sans" w:hAnsi="Open Sans" w:cs="Open Sans"/>
          <w:i/>
          <w:iCs/>
          <w:sz w:val="22"/>
          <w:szCs w:val="22"/>
        </w:rPr>
        <w:t>edagogika opiekuńczo-wychowawcza z terapią pedagogiczną</w:t>
      </w:r>
      <w:r w:rsidR="006A28BF">
        <w:rPr>
          <w:rFonts w:ascii="Open Sans" w:hAnsi="Open Sans" w:cs="Open Sans"/>
          <w:sz w:val="22"/>
          <w:szCs w:val="22"/>
        </w:rPr>
        <w:t xml:space="preserve"> oraz </w:t>
      </w:r>
      <w:r w:rsidR="006A28BF" w:rsidRPr="006A28BF">
        <w:rPr>
          <w:rFonts w:ascii="Open Sans" w:hAnsi="Open Sans" w:cs="Open Sans"/>
          <w:i/>
          <w:iCs/>
          <w:sz w:val="22"/>
          <w:szCs w:val="22"/>
        </w:rPr>
        <w:t>Pedagogika resocjalizacyjna z elementami socjoterapii</w:t>
      </w:r>
      <w:r w:rsidR="006A28BF">
        <w:rPr>
          <w:rFonts w:ascii="Open Sans" w:hAnsi="Open Sans" w:cs="Open Sans"/>
          <w:sz w:val="22"/>
          <w:szCs w:val="22"/>
        </w:rPr>
        <w:t xml:space="preserve"> na cykl 2025-202</w:t>
      </w:r>
      <w:r w:rsidR="00F82169">
        <w:rPr>
          <w:rFonts w:ascii="Open Sans" w:hAnsi="Open Sans" w:cs="Open Sans"/>
          <w:sz w:val="22"/>
          <w:szCs w:val="22"/>
        </w:rPr>
        <w:t>8.</w:t>
      </w:r>
    </w:p>
    <w:p w14:paraId="1FC9A544" w14:textId="5D0BD9CB" w:rsidR="00E66A9B" w:rsidRPr="00D06973" w:rsidRDefault="00E66A9B" w:rsidP="00E66A9B">
      <w:pPr>
        <w:keepNext/>
        <w:keepLines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Załącznik nr </w:t>
      </w:r>
      <w:r>
        <w:rPr>
          <w:rFonts w:ascii="Open Sans" w:hAnsi="Open Sans" w:cs="Open Sans"/>
          <w:sz w:val="22"/>
          <w:szCs w:val="22"/>
        </w:rPr>
        <w:t>5</w:t>
      </w:r>
      <w:r w:rsidRPr="004A0720">
        <w:rPr>
          <w:rFonts w:ascii="Open Sans" w:hAnsi="Open Sans" w:cs="Open Sans"/>
          <w:sz w:val="22"/>
          <w:szCs w:val="22"/>
        </w:rPr>
        <w:t xml:space="preserve"> – </w:t>
      </w:r>
      <w:r w:rsidR="00276D67" w:rsidRPr="006A28BF">
        <w:rPr>
          <w:rFonts w:ascii="Open Sans" w:hAnsi="Open Sans" w:cs="Open Sans"/>
          <w:sz w:val="22"/>
          <w:szCs w:val="22"/>
        </w:rPr>
        <w:t xml:space="preserve">Wykaz grup zajęć studiów drugiego stopnia o profilu praktycznym na kierunku </w:t>
      </w:r>
      <w:r w:rsidR="00276D67" w:rsidRPr="006A28BF">
        <w:rPr>
          <w:rFonts w:ascii="Open Sans" w:hAnsi="Open Sans" w:cs="Open Sans"/>
          <w:i/>
          <w:iCs/>
          <w:sz w:val="22"/>
          <w:szCs w:val="22"/>
        </w:rPr>
        <w:t>pedagogika</w:t>
      </w:r>
      <w:r w:rsidR="00276D67">
        <w:rPr>
          <w:rFonts w:ascii="Open Sans" w:hAnsi="Open Sans" w:cs="Open Sans"/>
          <w:sz w:val="22"/>
          <w:szCs w:val="22"/>
        </w:rPr>
        <w:t xml:space="preserve"> studia drugiego stopnia, specjalność </w:t>
      </w:r>
      <w:r w:rsidR="00276D67" w:rsidRPr="006A28BF">
        <w:rPr>
          <w:rFonts w:ascii="Open Sans" w:hAnsi="Open Sans" w:cs="Open Sans"/>
          <w:i/>
          <w:iCs/>
          <w:sz w:val="22"/>
          <w:szCs w:val="22"/>
        </w:rPr>
        <w:t>pedagogika opiekuńczo-wychowawcza z elementami socjoterapii</w:t>
      </w:r>
      <w:r w:rsidR="00276D67">
        <w:rPr>
          <w:rFonts w:ascii="Open Sans" w:hAnsi="Open Sans" w:cs="Open Sans"/>
          <w:sz w:val="22"/>
          <w:szCs w:val="22"/>
        </w:rPr>
        <w:t>, na cykl 2025-2027</w:t>
      </w:r>
      <w:r w:rsidR="00276D67" w:rsidRPr="006A28BF">
        <w:rPr>
          <w:rFonts w:ascii="Open Sans" w:hAnsi="Open Sans" w:cs="Open Sans"/>
          <w:sz w:val="22"/>
          <w:szCs w:val="22"/>
        </w:rPr>
        <w:t>, w programie których uwzględnione jest kształcenie przygotowujące do wykonywania zawodu, w celu uzyskania uprawnień do wykonywania zawodu nauczyciela terapeuty pedagogicznego</w:t>
      </w:r>
      <w:r w:rsidR="00276D67">
        <w:rPr>
          <w:rFonts w:ascii="Open Sans" w:hAnsi="Open Sans" w:cs="Open Sans"/>
          <w:sz w:val="22"/>
          <w:szCs w:val="22"/>
        </w:rPr>
        <w:t>, w zestawieniu z</w:t>
      </w:r>
      <w:r w:rsidR="00276D67" w:rsidRPr="004A0720">
        <w:rPr>
          <w:rFonts w:ascii="Open Sans" w:hAnsi="Open Sans" w:cs="Open Sans"/>
          <w:sz w:val="22"/>
          <w:szCs w:val="22"/>
        </w:rPr>
        <w:t> </w:t>
      </w:r>
      <w:r w:rsidR="00276D67">
        <w:rPr>
          <w:rFonts w:ascii="Open Sans" w:hAnsi="Open Sans" w:cs="Open Sans"/>
          <w:sz w:val="22"/>
          <w:szCs w:val="22"/>
        </w:rPr>
        <w:t xml:space="preserve">przedmiotami na kierunku </w:t>
      </w:r>
      <w:r w:rsidR="00276D67" w:rsidRPr="00571447">
        <w:rPr>
          <w:rFonts w:ascii="Open Sans" w:hAnsi="Open Sans" w:cs="Open Sans"/>
          <w:i/>
          <w:iCs/>
          <w:sz w:val="22"/>
          <w:szCs w:val="22"/>
        </w:rPr>
        <w:t>pedagogika</w:t>
      </w:r>
      <w:r w:rsidR="00276D67">
        <w:rPr>
          <w:rFonts w:ascii="Open Sans" w:hAnsi="Open Sans" w:cs="Open Sans"/>
          <w:sz w:val="22"/>
          <w:szCs w:val="22"/>
        </w:rPr>
        <w:t xml:space="preserve">, studia pierwszego stopnia, specjalność </w:t>
      </w:r>
      <w:r w:rsidR="00276D67" w:rsidRPr="006A28BF">
        <w:rPr>
          <w:rFonts w:ascii="Open Sans" w:hAnsi="Open Sans" w:cs="Open Sans"/>
          <w:i/>
          <w:iCs/>
          <w:sz w:val="22"/>
          <w:szCs w:val="22"/>
        </w:rPr>
        <w:t>Pedagogika resocjalizacyjna z elementami socjoterapii</w:t>
      </w:r>
      <w:r w:rsidR="00276D67">
        <w:rPr>
          <w:rFonts w:ascii="Open Sans" w:hAnsi="Open Sans" w:cs="Open Sans"/>
          <w:sz w:val="22"/>
          <w:szCs w:val="22"/>
        </w:rPr>
        <w:t xml:space="preserve"> na cykl 2022-2025 (jako podbudowa </w:t>
      </w:r>
      <w:r w:rsidR="00107E85">
        <w:rPr>
          <w:rFonts w:ascii="Open Sans" w:hAnsi="Open Sans" w:cs="Open Sans"/>
          <w:sz w:val="22"/>
          <w:szCs w:val="22"/>
        </w:rPr>
        <w:t>I</w:t>
      </w:r>
      <w:r w:rsidR="00107E85" w:rsidRPr="004A0720">
        <w:rPr>
          <w:rFonts w:ascii="Open Sans" w:hAnsi="Open Sans" w:cs="Open Sans"/>
          <w:sz w:val="22"/>
          <w:szCs w:val="22"/>
        </w:rPr>
        <w:t> </w:t>
      </w:r>
      <w:r w:rsidR="00107E85">
        <w:rPr>
          <w:rFonts w:ascii="Open Sans" w:hAnsi="Open Sans" w:cs="Open Sans"/>
          <w:sz w:val="22"/>
          <w:szCs w:val="22"/>
        </w:rPr>
        <w:t>stopnia dla cyklu II stopnia 2025_2027)</w:t>
      </w:r>
      <w:r w:rsidRPr="00D06973">
        <w:rPr>
          <w:rFonts w:ascii="Open Sans" w:hAnsi="Open Sans" w:cs="Open Sans"/>
          <w:sz w:val="22"/>
          <w:szCs w:val="22"/>
        </w:rPr>
        <w:t>.</w:t>
      </w:r>
    </w:p>
    <w:p w14:paraId="77C16DB7" w14:textId="021FB47E" w:rsidR="00E05B28" w:rsidRPr="00341ED8" w:rsidRDefault="00E66A9B" w:rsidP="00341ED8">
      <w:pPr>
        <w:keepNext/>
        <w:keepLines/>
        <w:spacing w:before="120" w:after="120"/>
        <w:jc w:val="both"/>
        <w:rPr>
          <w:rFonts w:ascii="Open Sans" w:hAnsi="Open Sans" w:cs="Open Sans"/>
          <w:sz w:val="22"/>
          <w:szCs w:val="22"/>
        </w:rPr>
      </w:pPr>
      <w:r w:rsidRPr="004A0720">
        <w:rPr>
          <w:rFonts w:ascii="Open Sans" w:hAnsi="Open Sans" w:cs="Open Sans"/>
          <w:sz w:val="22"/>
          <w:szCs w:val="22"/>
        </w:rPr>
        <w:t xml:space="preserve">Załącznik nr </w:t>
      </w:r>
      <w:r>
        <w:rPr>
          <w:rFonts w:ascii="Open Sans" w:hAnsi="Open Sans" w:cs="Open Sans"/>
          <w:sz w:val="22"/>
          <w:szCs w:val="22"/>
        </w:rPr>
        <w:t>6</w:t>
      </w:r>
      <w:r w:rsidRPr="004A0720">
        <w:rPr>
          <w:rFonts w:ascii="Open Sans" w:hAnsi="Open Sans" w:cs="Open Sans"/>
          <w:sz w:val="22"/>
          <w:szCs w:val="22"/>
        </w:rPr>
        <w:t xml:space="preserve"> – </w:t>
      </w:r>
      <w:r w:rsidR="00A2440A" w:rsidRPr="00A174ED">
        <w:rPr>
          <w:rFonts w:ascii="Open Sans" w:hAnsi="Open Sans" w:cs="Open Sans"/>
          <w:sz w:val="22"/>
          <w:szCs w:val="22"/>
        </w:rPr>
        <w:t xml:space="preserve">Tabela odniesienia dodatkowych kierunkowych efektów uczenia się dla specjalności nauczycielskiej </w:t>
      </w:r>
      <w:r w:rsidR="00A2440A" w:rsidRPr="008C7156">
        <w:rPr>
          <w:rFonts w:ascii="Open Sans" w:hAnsi="Open Sans" w:cs="Open Sans"/>
          <w:i/>
          <w:iCs/>
          <w:sz w:val="22"/>
          <w:szCs w:val="22"/>
        </w:rPr>
        <w:t>terapia pedagogiczna z elementami socjoterapii</w:t>
      </w:r>
      <w:r w:rsidR="00A2440A" w:rsidRPr="00A174ED">
        <w:rPr>
          <w:rFonts w:ascii="Open Sans" w:hAnsi="Open Sans" w:cs="Open Sans"/>
          <w:sz w:val="22"/>
          <w:szCs w:val="22"/>
        </w:rPr>
        <w:t xml:space="preserve"> – realizowanych na</w:t>
      </w:r>
      <w:r w:rsidR="00A2440A" w:rsidRPr="00A612CE">
        <w:rPr>
          <w:rFonts w:ascii="Open Sans" w:hAnsi="Open Sans" w:cs="Open Sans"/>
          <w:color w:val="000000"/>
          <w:sz w:val="22"/>
          <w:szCs w:val="22"/>
        </w:rPr>
        <w:t> </w:t>
      </w:r>
      <w:r w:rsidR="00A2440A" w:rsidRPr="00A174ED">
        <w:rPr>
          <w:rFonts w:ascii="Open Sans" w:hAnsi="Open Sans" w:cs="Open Sans"/>
          <w:sz w:val="22"/>
          <w:szCs w:val="22"/>
        </w:rPr>
        <w:t xml:space="preserve">studiach </w:t>
      </w:r>
      <w:r w:rsidR="00A2440A">
        <w:rPr>
          <w:rFonts w:ascii="Open Sans" w:hAnsi="Open Sans" w:cs="Open Sans"/>
          <w:sz w:val="22"/>
          <w:szCs w:val="22"/>
        </w:rPr>
        <w:t>II</w:t>
      </w:r>
      <w:r w:rsidR="00A2440A" w:rsidRPr="00A612CE">
        <w:rPr>
          <w:rFonts w:ascii="Open Sans" w:hAnsi="Open Sans" w:cs="Open Sans"/>
          <w:color w:val="000000"/>
          <w:sz w:val="22"/>
          <w:szCs w:val="22"/>
        </w:rPr>
        <w:t> </w:t>
      </w:r>
      <w:r w:rsidR="00A2440A" w:rsidRPr="00A174ED">
        <w:rPr>
          <w:rFonts w:ascii="Open Sans" w:hAnsi="Open Sans" w:cs="Open Sans"/>
          <w:sz w:val="22"/>
          <w:szCs w:val="22"/>
        </w:rPr>
        <w:t xml:space="preserve">stopnia </w:t>
      </w:r>
      <w:r w:rsidR="00A2440A">
        <w:rPr>
          <w:rFonts w:ascii="Open Sans" w:hAnsi="Open Sans" w:cs="Open Sans"/>
          <w:sz w:val="22"/>
          <w:szCs w:val="22"/>
        </w:rPr>
        <w:t xml:space="preserve">na kierunku </w:t>
      </w:r>
      <w:r w:rsidR="00A2440A" w:rsidRPr="00A2440A">
        <w:rPr>
          <w:rFonts w:ascii="Open Sans" w:hAnsi="Open Sans" w:cs="Open Sans"/>
          <w:i/>
          <w:iCs/>
          <w:sz w:val="22"/>
          <w:szCs w:val="22"/>
        </w:rPr>
        <w:t>pedagogika</w:t>
      </w:r>
      <w:r w:rsidR="00A2440A">
        <w:rPr>
          <w:rFonts w:ascii="Open Sans" w:hAnsi="Open Sans" w:cs="Open Sans"/>
          <w:sz w:val="22"/>
          <w:szCs w:val="22"/>
        </w:rPr>
        <w:t xml:space="preserve"> </w:t>
      </w:r>
      <w:r w:rsidR="00A2440A" w:rsidRPr="00A174ED">
        <w:rPr>
          <w:rFonts w:ascii="Open Sans" w:hAnsi="Open Sans" w:cs="Open Sans"/>
          <w:sz w:val="22"/>
          <w:szCs w:val="22"/>
        </w:rPr>
        <w:t>na poziomie VII PRK, w celu uzyskania uprawnień do</w:t>
      </w:r>
      <w:r w:rsidR="00A2440A" w:rsidRPr="00A612CE">
        <w:rPr>
          <w:rFonts w:ascii="Open Sans" w:hAnsi="Open Sans" w:cs="Open Sans"/>
          <w:color w:val="000000"/>
          <w:sz w:val="22"/>
          <w:szCs w:val="22"/>
        </w:rPr>
        <w:t> </w:t>
      </w:r>
      <w:r w:rsidR="00A2440A" w:rsidRPr="00A174ED">
        <w:rPr>
          <w:rFonts w:ascii="Open Sans" w:hAnsi="Open Sans" w:cs="Open Sans"/>
          <w:sz w:val="22"/>
          <w:szCs w:val="22"/>
        </w:rPr>
        <w:t>wykonywania zawodu nauczyciela terapeuty pedagogicznego – do charakterystyk drugiego stopnia Polskiej Ramy Kwalifikacji (PRK) typowych dla kwalifikacji uzyskiwanych w</w:t>
      </w:r>
      <w:r w:rsidR="00A2440A" w:rsidRPr="00A612CE">
        <w:rPr>
          <w:rFonts w:ascii="Open Sans" w:hAnsi="Open Sans" w:cs="Open Sans"/>
          <w:color w:val="000000"/>
          <w:sz w:val="22"/>
          <w:szCs w:val="22"/>
        </w:rPr>
        <w:t> </w:t>
      </w:r>
      <w:r w:rsidR="00A2440A" w:rsidRPr="00A174ED">
        <w:rPr>
          <w:rFonts w:ascii="Open Sans" w:hAnsi="Open Sans" w:cs="Open Sans"/>
          <w:sz w:val="22"/>
          <w:szCs w:val="22"/>
        </w:rPr>
        <w:t>ramach szkolnictwa wyższego po uzyskaniu kwalifikacji pełnej na poziomie</w:t>
      </w:r>
      <w:r w:rsidR="00A2440A" w:rsidRPr="00A612CE">
        <w:rPr>
          <w:rFonts w:ascii="Open Sans" w:hAnsi="Open Sans" w:cs="Open Sans"/>
          <w:color w:val="000000"/>
          <w:sz w:val="22"/>
          <w:szCs w:val="22"/>
        </w:rPr>
        <w:t> </w:t>
      </w:r>
      <w:r w:rsidR="00A2440A" w:rsidRPr="00A174ED">
        <w:rPr>
          <w:rFonts w:ascii="Open Sans" w:hAnsi="Open Sans" w:cs="Open Sans"/>
          <w:sz w:val="22"/>
          <w:szCs w:val="22"/>
        </w:rPr>
        <w:t>4</w:t>
      </w:r>
      <w:r w:rsidR="00A2440A">
        <w:rPr>
          <w:rFonts w:ascii="Open Sans" w:hAnsi="Open Sans" w:cs="Open Sans"/>
          <w:sz w:val="22"/>
          <w:szCs w:val="22"/>
        </w:rPr>
        <w:t xml:space="preserve"> – dla cyklu 2025-2027.</w:t>
      </w:r>
    </w:p>
    <w:sectPr w:rsidR="00E05B28" w:rsidRPr="00341ED8">
      <w:headerReference w:type="even" r:id="rId10"/>
      <w:footerReference w:type="default" r:id="rId11"/>
      <w:headerReference w:type="first" r:id="rId12"/>
      <w:pgSz w:w="11906" w:h="16838"/>
      <w:pgMar w:top="1418" w:right="1276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437E" w14:textId="77777777" w:rsidR="00BE1A6E" w:rsidRDefault="00BE1A6E">
      <w:pPr>
        <w:spacing w:before="0" w:after="0" w:line="240" w:lineRule="auto"/>
      </w:pPr>
      <w:r>
        <w:separator/>
      </w:r>
    </w:p>
  </w:endnote>
  <w:endnote w:type="continuationSeparator" w:id="0">
    <w:p w14:paraId="717CABA5" w14:textId="77777777" w:rsidR="00BE1A6E" w:rsidRDefault="00BE1A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2533" w14:textId="77777777" w:rsidR="00C112FE" w:rsidRDefault="00C112F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  <w:r>
      <w:rPr>
        <w:color w:val="000000"/>
        <w:szCs w:val="24"/>
      </w:rPr>
      <w:t xml:space="preserve"> | </w:t>
    </w:r>
    <w:r>
      <w:rPr>
        <w:color w:val="808080"/>
        <w:szCs w:val="24"/>
      </w:rPr>
      <w:t>Strona</w:t>
    </w:r>
  </w:p>
  <w:p w14:paraId="2E0BC34F" w14:textId="77777777" w:rsidR="00C112FE" w:rsidRDefault="00C112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2141" w14:textId="77777777" w:rsidR="00BE1A6E" w:rsidRDefault="00BE1A6E">
      <w:pPr>
        <w:spacing w:before="0" w:after="0" w:line="240" w:lineRule="auto"/>
      </w:pPr>
      <w:r>
        <w:separator/>
      </w:r>
    </w:p>
  </w:footnote>
  <w:footnote w:type="continuationSeparator" w:id="0">
    <w:p w14:paraId="5B6AF6C7" w14:textId="77777777" w:rsidR="00BE1A6E" w:rsidRDefault="00BE1A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EF96" w14:textId="68A26179" w:rsidR="007C1027" w:rsidRDefault="007C1027">
    <w:pPr>
      <w:pStyle w:val="Nagwek"/>
    </w:pPr>
    <w:r>
      <w:t>Załącznik do uchwały Senatu nr 50/XII/25 z dn. 26 września 2025 r.)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2136" w14:textId="58342234" w:rsidR="00C112FE" w:rsidRDefault="007C10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i/>
        <w:color w:val="000000"/>
        <w:szCs w:val="24"/>
      </w:rPr>
    </w:pPr>
    <w:r>
      <w:rPr>
        <w:rFonts w:ascii="Open Sans" w:hAnsi="Open Sans" w:cs="Open Sans"/>
        <w:i/>
        <w:sz w:val="20"/>
      </w:rPr>
      <w:t>Załącznik do uchwały Senatu nr</w:t>
    </w:r>
    <w:r w:rsidR="0043324B">
      <w:rPr>
        <w:rFonts w:ascii="Open Sans" w:hAnsi="Open Sans" w:cs="Open Sans"/>
        <w:i/>
        <w:sz w:val="20"/>
      </w:rPr>
      <w:t xml:space="preserve"> </w:t>
    </w:r>
    <w:r w:rsidR="0043324B" w:rsidRPr="0043324B">
      <w:rPr>
        <w:rFonts w:ascii="Open Sans" w:hAnsi="Open Sans" w:cs="Open Sans"/>
        <w:i/>
        <w:sz w:val="20"/>
      </w:rPr>
      <w:t xml:space="preserve">56/XIII/25 </w:t>
    </w:r>
    <w:r>
      <w:rPr>
        <w:rFonts w:ascii="Open Sans" w:hAnsi="Open Sans" w:cs="Open Sans"/>
        <w:i/>
        <w:sz w:val="20"/>
      </w:rPr>
      <w:t xml:space="preserve"> z dn. 26 września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1E"/>
    <w:multiLevelType w:val="hybridMultilevel"/>
    <w:tmpl w:val="BDB6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D8E"/>
    <w:multiLevelType w:val="hybridMultilevel"/>
    <w:tmpl w:val="61B26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246"/>
    <w:multiLevelType w:val="hybridMultilevel"/>
    <w:tmpl w:val="BB92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19F"/>
    <w:multiLevelType w:val="hybridMultilevel"/>
    <w:tmpl w:val="7C5C4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5B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FC1397"/>
    <w:multiLevelType w:val="hybridMultilevel"/>
    <w:tmpl w:val="F47CE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2CD0"/>
    <w:multiLevelType w:val="multilevel"/>
    <w:tmpl w:val="FDC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E351E"/>
    <w:multiLevelType w:val="hybridMultilevel"/>
    <w:tmpl w:val="909E7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272"/>
    <w:multiLevelType w:val="hybridMultilevel"/>
    <w:tmpl w:val="E8EC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229B1"/>
    <w:multiLevelType w:val="hybridMultilevel"/>
    <w:tmpl w:val="69D46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867B5"/>
    <w:multiLevelType w:val="multilevel"/>
    <w:tmpl w:val="95A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F87946"/>
    <w:multiLevelType w:val="multilevel"/>
    <w:tmpl w:val="96A4B4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114BB"/>
    <w:multiLevelType w:val="hybridMultilevel"/>
    <w:tmpl w:val="BC34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A6BA5"/>
    <w:multiLevelType w:val="hybridMultilevel"/>
    <w:tmpl w:val="F2E259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373CF2"/>
    <w:multiLevelType w:val="hybridMultilevel"/>
    <w:tmpl w:val="312CBB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1EE2"/>
    <w:multiLevelType w:val="hybridMultilevel"/>
    <w:tmpl w:val="0BEE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0052"/>
    <w:multiLevelType w:val="multilevel"/>
    <w:tmpl w:val="10747F0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D86F1E"/>
    <w:multiLevelType w:val="hybridMultilevel"/>
    <w:tmpl w:val="BD0A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61852"/>
    <w:multiLevelType w:val="multilevel"/>
    <w:tmpl w:val="7D26A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75957"/>
    <w:multiLevelType w:val="multilevel"/>
    <w:tmpl w:val="37E6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4325A"/>
    <w:multiLevelType w:val="hybridMultilevel"/>
    <w:tmpl w:val="D81C2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B53C8"/>
    <w:multiLevelType w:val="hybridMultilevel"/>
    <w:tmpl w:val="173CB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B3BD5"/>
    <w:multiLevelType w:val="hybridMultilevel"/>
    <w:tmpl w:val="54049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9596F"/>
    <w:multiLevelType w:val="hybridMultilevel"/>
    <w:tmpl w:val="7A92A7CC"/>
    <w:lvl w:ilvl="0" w:tplc="33222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3075E"/>
    <w:multiLevelType w:val="hybridMultilevel"/>
    <w:tmpl w:val="9810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B1910"/>
    <w:multiLevelType w:val="hybridMultilevel"/>
    <w:tmpl w:val="3CD2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565BC"/>
    <w:multiLevelType w:val="hybridMultilevel"/>
    <w:tmpl w:val="68F2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6"/>
  </w:num>
  <w:num w:numId="13">
    <w:abstractNumId w:val="19"/>
  </w:num>
  <w:num w:numId="14">
    <w:abstractNumId w:val="25"/>
  </w:num>
  <w:num w:numId="15">
    <w:abstractNumId w:val="13"/>
  </w:num>
  <w:num w:numId="16">
    <w:abstractNumId w:val="7"/>
  </w:num>
  <w:num w:numId="17">
    <w:abstractNumId w:val="24"/>
  </w:num>
  <w:num w:numId="18">
    <w:abstractNumId w:val="9"/>
  </w:num>
  <w:num w:numId="19">
    <w:abstractNumId w:val="8"/>
  </w:num>
  <w:num w:numId="20">
    <w:abstractNumId w:val="22"/>
  </w:num>
  <w:num w:numId="21">
    <w:abstractNumId w:val="3"/>
  </w:num>
  <w:num w:numId="22">
    <w:abstractNumId w:val="2"/>
  </w:num>
  <w:num w:numId="23">
    <w:abstractNumId w:val="20"/>
  </w:num>
  <w:num w:numId="24">
    <w:abstractNumId w:val="5"/>
  </w:num>
  <w:num w:numId="25">
    <w:abstractNumId w:val="0"/>
  </w:num>
  <w:num w:numId="26">
    <w:abstractNumId w:val="21"/>
  </w:num>
  <w:num w:numId="27">
    <w:abstractNumId w:val="23"/>
  </w:num>
  <w:num w:numId="28">
    <w:abstractNumId w:val="1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28"/>
    <w:rsid w:val="000150EE"/>
    <w:rsid w:val="00017D55"/>
    <w:rsid w:val="00032C7A"/>
    <w:rsid w:val="00051CDD"/>
    <w:rsid w:val="000B44A5"/>
    <w:rsid w:val="000B4776"/>
    <w:rsid w:val="000C10C0"/>
    <w:rsid w:val="000C392B"/>
    <w:rsid w:val="000D66FF"/>
    <w:rsid w:val="000E0A1C"/>
    <w:rsid w:val="000E3CEB"/>
    <w:rsid w:val="00107E85"/>
    <w:rsid w:val="00112FD7"/>
    <w:rsid w:val="001324BE"/>
    <w:rsid w:val="00144B22"/>
    <w:rsid w:val="0015356F"/>
    <w:rsid w:val="00154EF2"/>
    <w:rsid w:val="00163EAD"/>
    <w:rsid w:val="00176427"/>
    <w:rsid w:val="001954FA"/>
    <w:rsid w:val="001A1DFC"/>
    <w:rsid w:val="0020341B"/>
    <w:rsid w:val="00233D09"/>
    <w:rsid w:val="00236E2B"/>
    <w:rsid w:val="00237E08"/>
    <w:rsid w:val="00240EB0"/>
    <w:rsid w:val="0024173F"/>
    <w:rsid w:val="00245014"/>
    <w:rsid w:val="00255585"/>
    <w:rsid w:val="00255FBA"/>
    <w:rsid w:val="00262BEC"/>
    <w:rsid w:val="0026588D"/>
    <w:rsid w:val="002759D7"/>
    <w:rsid w:val="00276D67"/>
    <w:rsid w:val="00291947"/>
    <w:rsid w:val="002A13CB"/>
    <w:rsid w:val="002B7CA4"/>
    <w:rsid w:val="002D6FC2"/>
    <w:rsid w:val="002F73D1"/>
    <w:rsid w:val="002F7A3A"/>
    <w:rsid w:val="0033402A"/>
    <w:rsid w:val="0033453D"/>
    <w:rsid w:val="00341ED8"/>
    <w:rsid w:val="00375D61"/>
    <w:rsid w:val="00390CD3"/>
    <w:rsid w:val="00397EB7"/>
    <w:rsid w:val="003C7702"/>
    <w:rsid w:val="003E7723"/>
    <w:rsid w:val="003F514D"/>
    <w:rsid w:val="003F7785"/>
    <w:rsid w:val="004135DD"/>
    <w:rsid w:val="00415708"/>
    <w:rsid w:val="004243F6"/>
    <w:rsid w:val="004254AA"/>
    <w:rsid w:val="0043324B"/>
    <w:rsid w:val="004501A9"/>
    <w:rsid w:val="004A3290"/>
    <w:rsid w:val="004B7B7A"/>
    <w:rsid w:val="004F3781"/>
    <w:rsid w:val="005125F6"/>
    <w:rsid w:val="00532763"/>
    <w:rsid w:val="00554E0B"/>
    <w:rsid w:val="005675E5"/>
    <w:rsid w:val="00571447"/>
    <w:rsid w:val="00583A89"/>
    <w:rsid w:val="00590D25"/>
    <w:rsid w:val="0059604C"/>
    <w:rsid w:val="005A008B"/>
    <w:rsid w:val="005A25BC"/>
    <w:rsid w:val="005A2F72"/>
    <w:rsid w:val="005A56AF"/>
    <w:rsid w:val="005C1564"/>
    <w:rsid w:val="005D4C0B"/>
    <w:rsid w:val="005D5695"/>
    <w:rsid w:val="005E2A4E"/>
    <w:rsid w:val="005E3CFC"/>
    <w:rsid w:val="005F7BF9"/>
    <w:rsid w:val="00600A16"/>
    <w:rsid w:val="00606783"/>
    <w:rsid w:val="00615208"/>
    <w:rsid w:val="00650825"/>
    <w:rsid w:val="00663B7B"/>
    <w:rsid w:val="006659A0"/>
    <w:rsid w:val="006A28BF"/>
    <w:rsid w:val="006C023E"/>
    <w:rsid w:val="006C42E1"/>
    <w:rsid w:val="006C7487"/>
    <w:rsid w:val="006D4767"/>
    <w:rsid w:val="006E7E60"/>
    <w:rsid w:val="006F24B5"/>
    <w:rsid w:val="007102D2"/>
    <w:rsid w:val="0072104F"/>
    <w:rsid w:val="007629BD"/>
    <w:rsid w:val="007705A1"/>
    <w:rsid w:val="00770E8F"/>
    <w:rsid w:val="007C1027"/>
    <w:rsid w:val="007D4268"/>
    <w:rsid w:val="007F0DEB"/>
    <w:rsid w:val="007F55C7"/>
    <w:rsid w:val="0082280F"/>
    <w:rsid w:val="00854379"/>
    <w:rsid w:val="008703AE"/>
    <w:rsid w:val="00890125"/>
    <w:rsid w:val="008946C7"/>
    <w:rsid w:val="008C405B"/>
    <w:rsid w:val="008C4630"/>
    <w:rsid w:val="008D6592"/>
    <w:rsid w:val="008F4E70"/>
    <w:rsid w:val="008F521B"/>
    <w:rsid w:val="009101D1"/>
    <w:rsid w:val="00926E1E"/>
    <w:rsid w:val="00927448"/>
    <w:rsid w:val="00944804"/>
    <w:rsid w:val="00962D3E"/>
    <w:rsid w:val="0097122D"/>
    <w:rsid w:val="00996A41"/>
    <w:rsid w:val="009B33FF"/>
    <w:rsid w:val="009D5374"/>
    <w:rsid w:val="009D6D4F"/>
    <w:rsid w:val="009E5179"/>
    <w:rsid w:val="009F1F4F"/>
    <w:rsid w:val="00A21F82"/>
    <w:rsid w:val="00A2440A"/>
    <w:rsid w:val="00A40B6D"/>
    <w:rsid w:val="00A43C9A"/>
    <w:rsid w:val="00A572F7"/>
    <w:rsid w:val="00A852B6"/>
    <w:rsid w:val="00A87C59"/>
    <w:rsid w:val="00AB395B"/>
    <w:rsid w:val="00B07CED"/>
    <w:rsid w:val="00B1337D"/>
    <w:rsid w:val="00B266F0"/>
    <w:rsid w:val="00B70B02"/>
    <w:rsid w:val="00B71387"/>
    <w:rsid w:val="00B7562E"/>
    <w:rsid w:val="00B75D8C"/>
    <w:rsid w:val="00B87FA4"/>
    <w:rsid w:val="00B95659"/>
    <w:rsid w:val="00BB147E"/>
    <w:rsid w:val="00BC390F"/>
    <w:rsid w:val="00BD0382"/>
    <w:rsid w:val="00BD1511"/>
    <w:rsid w:val="00BD268E"/>
    <w:rsid w:val="00BE1A6E"/>
    <w:rsid w:val="00BE607B"/>
    <w:rsid w:val="00C06E27"/>
    <w:rsid w:val="00C112FE"/>
    <w:rsid w:val="00C2357C"/>
    <w:rsid w:val="00C36C10"/>
    <w:rsid w:val="00C40298"/>
    <w:rsid w:val="00C505C4"/>
    <w:rsid w:val="00C509FE"/>
    <w:rsid w:val="00CB533C"/>
    <w:rsid w:val="00CC3CD8"/>
    <w:rsid w:val="00CE4E48"/>
    <w:rsid w:val="00CF3193"/>
    <w:rsid w:val="00D11E86"/>
    <w:rsid w:val="00D1440D"/>
    <w:rsid w:val="00D150B1"/>
    <w:rsid w:val="00D35E47"/>
    <w:rsid w:val="00D442B9"/>
    <w:rsid w:val="00D52143"/>
    <w:rsid w:val="00D54C44"/>
    <w:rsid w:val="00D60BE1"/>
    <w:rsid w:val="00D624D5"/>
    <w:rsid w:val="00D63D69"/>
    <w:rsid w:val="00D8311B"/>
    <w:rsid w:val="00D945BF"/>
    <w:rsid w:val="00DA02FA"/>
    <w:rsid w:val="00DB6F14"/>
    <w:rsid w:val="00DC0896"/>
    <w:rsid w:val="00DC7C8D"/>
    <w:rsid w:val="00DE3BCB"/>
    <w:rsid w:val="00DE65C1"/>
    <w:rsid w:val="00E024FA"/>
    <w:rsid w:val="00E04222"/>
    <w:rsid w:val="00E05B28"/>
    <w:rsid w:val="00E1167A"/>
    <w:rsid w:val="00E123E0"/>
    <w:rsid w:val="00E30D0B"/>
    <w:rsid w:val="00E359DE"/>
    <w:rsid w:val="00E46B72"/>
    <w:rsid w:val="00E63CE0"/>
    <w:rsid w:val="00E66A9B"/>
    <w:rsid w:val="00E77E54"/>
    <w:rsid w:val="00E84709"/>
    <w:rsid w:val="00E90F00"/>
    <w:rsid w:val="00EA7691"/>
    <w:rsid w:val="00EB027E"/>
    <w:rsid w:val="00EB10E7"/>
    <w:rsid w:val="00EB1DAB"/>
    <w:rsid w:val="00EB3C67"/>
    <w:rsid w:val="00EB4C44"/>
    <w:rsid w:val="00EB549E"/>
    <w:rsid w:val="00ED5249"/>
    <w:rsid w:val="00EF1A6D"/>
    <w:rsid w:val="00EF4054"/>
    <w:rsid w:val="00F16D2A"/>
    <w:rsid w:val="00F17FCD"/>
    <w:rsid w:val="00F71D17"/>
    <w:rsid w:val="00F71FB0"/>
    <w:rsid w:val="00F80F98"/>
    <w:rsid w:val="00F82169"/>
    <w:rsid w:val="00F91513"/>
    <w:rsid w:val="00FA0C00"/>
    <w:rsid w:val="00FA5B79"/>
    <w:rsid w:val="00FA6AAA"/>
    <w:rsid w:val="00FC6129"/>
    <w:rsid w:val="00FC7161"/>
    <w:rsid w:val="00FE0E66"/>
    <w:rsid w:val="00FE1045"/>
    <w:rsid w:val="00FE6365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7A356"/>
  <w15:docId w15:val="{2B6B21DC-1A3D-40FD-97C1-1CF78E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CFD"/>
    <w:rPr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1872"/>
    <w:pPr>
      <w:pBdr>
        <w:top w:val="single" w:sz="24" w:space="0" w:color="53548A"/>
        <w:left w:val="single" w:sz="24" w:space="0" w:color="53548A"/>
        <w:bottom w:val="single" w:sz="24" w:space="0" w:color="53548A"/>
        <w:right w:val="single" w:sz="24" w:space="0" w:color="53548A"/>
      </w:pBdr>
      <w:shd w:val="clear" w:color="auto" w:fill="53548A"/>
      <w:spacing w:after="0"/>
      <w:outlineLvl w:val="0"/>
    </w:pPr>
    <w:rPr>
      <w:caps/>
      <w:color w:val="FFFFFF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872"/>
    <w:pPr>
      <w:pBdr>
        <w:top w:val="single" w:sz="24" w:space="0" w:color="DADAE9"/>
        <w:left w:val="single" w:sz="24" w:space="0" w:color="DADAE9"/>
        <w:bottom w:val="single" w:sz="24" w:space="0" w:color="DADAE9"/>
        <w:right w:val="single" w:sz="24" w:space="0" w:color="DADAE9"/>
      </w:pBdr>
      <w:shd w:val="clear" w:color="auto" w:fill="DADAE9"/>
      <w:spacing w:before="0" w:after="0" w:line="240" w:lineRule="auto"/>
      <w:outlineLvl w:val="1"/>
    </w:pPr>
    <w:rPr>
      <w:caps/>
      <w:spacing w:val="15"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5C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5C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571872"/>
    <w:rPr>
      <w:rFonts w:ascii="Times New Roman" w:eastAsia="Times New Roman" w:hAnsi="Times New Roman" w:cs="Times New Roman"/>
      <w:caps/>
      <w:color w:val="FFFFFF"/>
      <w:spacing w:val="15"/>
      <w:sz w:val="24"/>
      <w:shd w:val="clear" w:color="auto" w:fill="53548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1872"/>
    <w:rPr>
      <w:rFonts w:ascii="Times New Roman" w:eastAsia="Times New Roman" w:hAnsi="Times New Roman" w:cs="Times New Roman"/>
      <w:caps/>
      <w:spacing w:val="15"/>
      <w:sz w:val="20"/>
      <w:szCs w:val="20"/>
      <w:shd w:val="clear" w:color="auto" w:fill="DADAE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45CFD"/>
    <w:rPr>
      <w:rFonts w:asciiTheme="majorHAnsi" w:eastAsiaTheme="majorEastAsia" w:hAnsiTheme="majorHAnsi" w:cstheme="majorBidi"/>
      <w:b/>
      <w:bCs/>
      <w:color w:val="548DD4" w:themeColor="text2" w:themeTint="99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45C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styleId="Hipercze">
    <w:name w:val="Hyperlink"/>
    <w:uiPriority w:val="99"/>
    <w:unhideWhenUsed/>
    <w:rsid w:val="00745CFD"/>
    <w:rPr>
      <w:color w:val="67AFBD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5CFD"/>
    <w:pPr>
      <w:spacing w:before="360" w:after="0"/>
    </w:pPr>
    <w:rPr>
      <w:rFonts w:asciiTheme="majorHAnsi" w:hAnsiTheme="majorHAnsi"/>
      <w:b/>
      <w:bCs/>
      <w:cap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45CFD"/>
    <w:pPr>
      <w:spacing w:before="240" w:after="0"/>
    </w:pPr>
    <w:rPr>
      <w:rFonts w:asciiTheme="minorHAnsi" w:hAnsiTheme="minorHAnsi"/>
      <w:b/>
      <w:bCs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45C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45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45CF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45CF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45CFD"/>
    <w:pPr>
      <w:outlineLvl w:val="9"/>
    </w:pPr>
  </w:style>
  <w:style w:type="character" w:customStyle="1" w:styleId="apple-converted-space">
    <w:name w:val="apple-converted-space"/>
    <w:basedOn w:val="Domylnaczcionkaakapitu"/>
    <w:rsid w:val="00745CFD"/>
  </w:style>
  <w:style w:type="character" w:styleId="Pogrubienie">
    <w:name w:val="Strong"/>
    <w:basedOn w:val="Domylnaczcionkaakapitu"/>
    <w:uiPriority w:val="22"/>
    <w:qFormat/>
    <w:rsid w:val="00745CFD"/>
    <w:rPr>
      <w:b/>
      <w:bCs/>
    </w:rPr>
  </w:style>
  <w:style w:type="table" w:customStyle="1" w:styleId="Jasnalistaakcent11">
    <w:name w:val="Jasna lista — akcent 11"/>
    <w:basedOn w:val="Standardowy"/>
    <w:uiPriority w:val="61"/>
    <w:rsid w:val="00745CF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45C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FD"/>
    <w:rPr>
      <w:rFonts w:ascii="Tahoma" w:eastAsia="Times New Roman" w:hAnsi="Tahoma" w:cs="Tahoma"/>
      <w:sz w:val="16"/>
      <w:szCs w:val="1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45CFD"/>
    <w:pPr>
      <w:spacing w:before="0" w:after="0"/>
      <w:ind w:left="240"/>
    </w:pPr>
    <w:rPr>
      <w:rFonts w:asciiTheme="minorHAnsi" w:hAnsiTheme="minorHAnsi"/>
      <w:sz w:val="20"/>
    </w:rPr>
  </w:style>
  <w:style w:type="paragraph" w:styleId="NormalnyWeb">
    <w:name w:val="Normal (Web)"/>
    <w:basedOn w:val="Normalny"/>
    <w:uiPriority w:val="99"/>
    <w:unhideWhenUsed/>
    <w:rsid w:val="00FC58D0"/>
    <w:pPr>
      <w:spacing w:beforeAutospacing="1" w:after="100" w:afterAutospacing="1" w:line="240" w:lineRule="auto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4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340CA2"/>
    <w:pPr>
      <w:suppressAutoHyphens/>
      <w:spacing w:before="0"/>
      <w:ind w:left="708"/>
    </w:pPr>
    <w:rPr>
      <w:rFonts w:ascii="Calibri" w:hAnsi="Calibri" w:cs="Calibri"/>
      <w:sz w:val="22"/>
      <w:szCs w:val="22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1F624B"/>
    <w:pPr>
      <w:spacing w:before="0" w:after="0"/>
      <w:ind w:left="48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1F624B"/>
    <w:pPr>
      <w:spacing w:before="0" w:after="0"/>
      <w:ind w:left="72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1F624B"/>
    <w:pPr>
      <w:spacing w:before="0" w:after="0"/>
      <w:ind w:left="96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1F624B"/>
    <w:pPr>
      <w:spacing w:before="0" w:after="0"/>
      <w:ind w:left="120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1F624B"/>
    <w:pPr>
      <w:spacing w:before="0" w:after="0"/>
      <w:ind w:left="144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1F624B"/>
    <w:pPr>
      <w:spacing w:before="0" w:after="0"/>
      <w:ind w:left="1680"/>
    </w:pPr>
    <w:rPr>
      <w:rFonts w:asciiTheme="minorHAnsi" w:hAnsiTheme="minorHAnsi"/>
      <w:sz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59"/>
    <w:rsid w:val="00397EB7"/>
    <w:pPr>
      <w:spacing w:before="0"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7EB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7EB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7EB7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397EB7"/>
    <w:rPr>
      <w:color w:val="605E5C"/>
      <w:shd w:val="clear" w:color="auto" w:fill="E1DFDD"/>
    </w:rPr>
  </w:style>
  <w:style w:type="character" w:customStyle="1" w:styleId="TytuZnak">
    <w:name w:val="Tytuł Znak"/>
    <w:link w:val="Tytu"/>
    <w:uiPriority w:val="10"/>
    <w:rsid w:val="00397EB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pGgm+szmwXOC5HAPS65VM7S2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UW5uYkcwZG1KUDVEcTNkOWVEanJvQnZfVlFHLUdTZ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C5A68D-D071-46AB-8C52-121D40B7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18</Pages>
  <Words>4403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Alunia</dc:creator>
  <cp:lastModifiedBy>KamilaSI</cp:lastModifiedBy>
  <cp:revision>153</cp:revision>
  <cp:lastPrinted>2024-06-12T09:25:00Z</cp:lastPrinted>
  <dcterms:created xsi:type="dcterms:W3CDTF">2022-06-23T06:19:00Z</dcterms:created>
  <dcterms:modified xsi:type="dcterms:W3CDTF">2025-09-19T08:10:00Z</dcterms:modified>
</cp:coreProperties>
</file>